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Bio-AHVV — (zu § 13 Absatz 3) Musterzertifikat</w:t>
      </w:r>
    </w:p>
    <w:p>
      <w:r>
        <w:rPr>
          <w:color w:val="555555"/>
          <w:sz w:val="18"/>
        </w:rPr>
        <w:t xml:space="preserve">Bio-Außer-Haus-Verpflegung-Verordnung</w:t>
      </w:r>
    </w:p>
    <w:p>
      <w:r>
        <w:rPr>
          <w:color w:val="555555"/>
          <w:sz w:val="18"/>
        </w:rPr>
        <w:t xml:space="preserve">Stand: 05.10.2023 (konsolidierte Textfassung, kein amtliches Inkrafttretensdatum)</w:t>
      </w:r>
    </w:p>
    <w:p>
      <w:r>
        <w:t xml:space="preserve">(Fundstelle: BGBl. 2023 I Nr. 265, S. 14 - 17)</w:t>
      </w:r>
    </w:p>
    <w:p>
      <w:r>
        <w:t xml:space="preserve">Musterzertifikat bei Auszeichnung nach § 8 Absatz 2 und 3</w:t>
      </w:r>
    </w:p>
    <w:p>
      <w:r>
        <w:t xml:space="preserve">[Abbildung]</w:t>
      </w:r>
    </w:p>
    <w:p>
      <w:r>
        <w:t xml:space="preserve">[Abbildung]</w:t>
      </w:r>
    </w:p>
    <w:p>
      <w:r>
        <w:t xml:space="preserve">[Abbildung]</w:t>
      </w:r>
    </w:p>
    <w:p>
      <w:r>
        <w:t xml:space="preserve">Musterzertifikat ohne Auszeichnung nach § 8 Absatz 2 und 3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2 Bio-AHVV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https://recht.nulegal.eu/gesetze/Bio-AHVV/anlage-2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