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Bio-AHVV — Aufzeichnungspflichten bei Auszeichnung des Bio-Anteils</w:t>
      </w:r>
    </w:p>
    <w:p>
      <w:r>
        <w:rPr>
          <w:color w:val="555555"/>
          <w:sz w:val="18"/>
        </w:rPr>
        <w:t xml:space="preserve">Bio-Außer-Haus-Verpflegung-Verordnung</w:t>
      </w:r>
    </w:p>
    <w:p>
      <w:r>
        <w:rPr>
          <w:color w:val="555555"/>
          <w:sz w:val="18"/>
        </w:rPr>
        <w:t xml:space="preserve">Stand: 05.10.2023 (konsolidierte Textfassung, kein amtliches Inkrafttretensdatum)</w:t>
      </w:r>
    </w:p>
    <w:p>
      <w:r>
        <w:t xml:space="preserve">(1) Sofern ein Unternehmer den Bio-Anteil nach § 8 auszeichnet, hat er für jeden Wareneinkauf schriftlich oder elektronisch Folgendes aufzuzeichnen:</w:t>
      </w:r>
    </w:p>
    <w:p>
      <w:pPr>
        <w:ind w:left="420"/>
      </w:pPr>
      <w:r>
        <w:t xml:space="preserve">1. den Namen und die Anschrift jedes Lieferanten oder der sonstigen Bezugsquelle,</w:t>
      </w:r>
    </w:p>
    <w:p>
      <w:pPr>
        <w:ind w:left="420"/>
      </w:pPr>
      <w:r>
        <w:t xml:space="preserve">2. die Rechnungsnummer und das Rechnungsdatum,</w:t>
      </w:r>
    </w:p>
    <w:p>
      <w:pPr>
        <w:ind w:left="420"/>
      </w:pPr>
      <w:r>
        <w:t xml:space="preserve">3. den in Geldwert ausgedrückten Netto-Gesamtbetrag aller ökologischen/biologischen Zutaten und Erzeugnisse und deren monatlichen Netto-Gesamtbetrag,</w:t>
      </w:r>
    </w:p>
    <w:p>
      <w:pPr>
        <w:ind w:left="420"/>
      </w:pPr>
      <w:r>
        <w:t xml:space="preserve">4. den in Geldwert ausgedrückten Netto-Gesamtbetrag aller nicht ökologischen/nicht biologischen Zutaten und Erzeugnisse und deren monatlichen Netto-Gesamtbetrag und</w:t>
      </w:r>
    </w:p>
    <w:p>
      <w:pPr>
        <w:ind w:left="420"/>
      </w:pPr>
      <w:r>
        <w:t xml:space="preserve">5. den in Geldwert ausgedrückten Netto-Gesamtbetrag aller Produkte, die nicht in die Berechnung nach § 9 Absatz 1 Satz 1 einfließen dürfen und deren monatlichen Netto-Gesamtbetrag.</w:t>
      </w:r>
    </w:p>
    <w:p>
      <w:r>
        <w:t xml:space="preserve">(2) Nicht in die Berechnung nach § 9 Absatz 1 Satz 1 einfließen dürfen Produkte, die keine Lebensmittel sind, und Wasser.</w:t>
      </w:r>
    </w:p>
    <w:p>
      <w:r>
        <w:rPr>
          <w:color w:val="555555"/>
          <w:sz w:val="17"/>
        </w:rPr>
        <w:t xml:space="preserve">Zitiervorschlag: § 12 Bio-AHVV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https://recht.nulegal.eu/gesetze/Bio-AHVV/12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