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BetrVG — Voraussetzungen der Errichtung, Mitgliederzahl, Stimmengewicht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Bestehen in einem Unternehmen mehrere Jugend- und Auszubildendenvertretungen, so ist eine Gesamt-Jugend- und Auszubildendenvertretung zu errichten.</w:t>
      </w:r>
    </w:p>
    <w:p>
      <w:r>
        <w:t xml:space="preserve">(2) In die Gesamt-Jugend- und Auszubildendenvertretung entsendet jede Jugend- und Auszubildendenvertretung ein Mitglied.</w:t>
      </w:r>
    </w:p>
    <w:p>
      <w:r>
        <w:t xml:space="preserve">(3) Die Jugend- und Auszubildendenvertretung hat für das Mitglied der Gesamt-Jugend- und Auszubildendenvertretung mindestens ein Ersatzmitglied zu bestellen und die Reihenfolge des Nachrückens festzulegen.</w:t>
      </w:r>
    </w:p>
    <w:p>
      <w:r>
        <w:t xml:space="preserve">(4) Durch Tarifvertrag oder Betriebsvereinbarung kann die Mitgliederzahl der Gesamt-Jugend- und Auszubildendenvertretung abweichend von Absatz 2 geregelt werden.</w:t>
      </w:r>
    </w:p>
    <w:p>
      <w:r>
        <w:t xml:space="preserve">(5) Gehören nach Absatz 2 der Gesamt-Jugend- und Auszubildendenvertretung mehr als zwanzig Mitglieder an und besteht keine tarifliche Regelung nach Absatz 4, so ist zwischen Gesamtbetriebsrat und Arbeitgeber eine Betriebsvereinbarung über die Mitgliederzahl der Gesamt-Jugend- und Auszubildendenvertretung abzuschließen, in der bestimmt wird, dass Jugend- und Auszubildendenvertretungen mehrerer Betriebe eines Unternehmens, die regional oder durch gleichartige Interessen miteinander verbunden sind, gemeinsam Mitglieder in die Gesamt-Jugend- und Auszubildendenvertretung entsenden.</w:t>
      </w:r>
    </w:p>
    <w:p>
      <w:r>
        <w:t xml:space="preserve">(6) Kommt im Fall des Absatzes 5 eine Einigung nicht zustande, so entscheidet eine für das Gesamtunternehmen zu bildende Einigungsstelle. Der Spruch der Einigungsstelle ersetzt die Einigung zwischen Arbeitgeber und Gesamtbetriebsrat.</w:t>
      </w:r>
    </w:p>
    <w:p>
      <w:r>
        <w:t xml:space="preserve">(7) Jedes Mitglied der Gesamt-Jugend- und Auszubildendenvertretung hat so viele Stimmen, wie in dem Betrieb, in dem es gewählt wurde, in § 60 Abs. 1 genannte Arbeitnehmer in der Wählerliste eingetragen sind. Ist ein Mitglied der Gesamt-Jugend- und Auszubildendenvertretung für mehrere Betriebe entsandt worden, so hat es so viele Stimmen, wie in den Betrieben, für die es entsandt ist, in § 60 Abs. 1 genannte Arbeitnehmer in den Wählerlisten eingetragen sind. Sind mehrere Mitglieder der Jugend- und Auszubildendenvertretung entsandt worden, so stehen diesen die Stimmen nach Satz 1 anteilig zu.</w:t>
      </w:r>
    </w:p>
    <w:p>
      <w:r>
        <w:t xml:space="preserve">(8) Für Mitglieder der Gesamt-Jugend- und Auszubildendenvertretung, die aus einem gemeinsamen Betrieb mehrerer Unternehmen entsandt worden sind, können durch Tarifvertrag oder Betriebsvereinbarung von Absatz 7 abweichende Regelungen getroffen werden.</w:t>
      </w:r>
    </w:p>
    <w:p>
      <w:r>
        <w:rPr>
          <w:color w:val="555555"/>
          <w:sz w:val="17"/>
        </w:rPr>
        <w:t xml:space="preserve">Zitiervorschlag: § 72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