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BetTerMstrV — Berufsbild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Dem Betonstein- und Terrazzohersteller-Handwerk sind folgende Tätigkeiten zuzurechnen:</w:t>
      </w:r>
    </w:p>
    <w:p>
      <w:pPr>
        <w:ind w:left="420"/>
      </w:pPr>
      <w:r>
        <w:t xml:space="preserve">1. Entwurf, Herstellung, Bearbeitung und Oberflächengestaltung von Betonwerkstein auch unter Verwendung von Kunststoffen,</w:t>
      </w:r>
    </w:p>
    <w:p>
      <w:pPr>
        <w:ind w:left="420"/>
      </w:pPr>
      <w:r>
        <w:t xml:space="preserve">2. Herstellung von Beton- und Stahlbetonfertigteilen sowie von Betonwaren auch unter Verwendung von Kunststoffen,</w:t>
      </w:r>
    </w:p>
    <w:p>
      <w:pPr>
        <w:ind w:left="420"/>
      </w:pPr>
      <w:r>
        <w:t xml:space="preserve">3. Verlegung, Versetzung und Verankerung von Bauteilen,</w:t>
      </w:r>
    </w:p>
    <w:p>
      <w:pPr>
        <w:ind w:left="420"/>
      </w:pPr>
      <w:r>
        <w:t xml:space="preserve">4. Ausführung von Waschbeton-, Sichtbeton- und Terrazzoarbeiten auf Baustellen,</w:t>
      </w:r>
    </w:p>
    <w:p>
      <w:pPr>
        <w:ind w:left="420"/>
      </w:pPr>
      <w:r>
        <w:t xml:space="preserve">5. Ausführung von Restaurierungs- und Konservierungsarbeiten.</w:t>
      </w:r>
    </w:p>
    <w:p>
      <w:r>
        <w:t xml:space="preserve">(2) Dem Betonstein- und Terrazzohersteller-Handwerk sind folgende Kenntnisse und Fertigkeiten zuzurechnen:</w:t>
      </w:r>
    </w:p>
    <w:p>
      <w:pPr>
        <w:ind w:left="420"/>
      </w:pPr>
      <w:r>
        <w:t xml:space="preserve">1. Kenntnisse über Statik,</w:t>
      </w:r>
    </w:p>
    <w:p>
      <w:pPr>
        <w:ind w:left="420"/>
      </w:pPr>
      <w:r>
        <w:t xml:space="preserve">2. Kenntnisse über bauphysikalische Zusammenhänge des Wärme-, Schall-, Brand- und Feuchteschutzes und über Maßnahmen zur Einsparung von Energie,</w:t>
      </w:r>
    </w:p>
    <w:p>
      <w:pPr>
        <w:ind w:left="420"/>
      </w:pPr>
      <w:r>
        <w:t xml:space="preserve">3. Kenntnisse des Formen- und Schalungsbaus,</w:t>
      </w:r>
    </w:p>
    <w:p>
      <w:pPr>
        <w:ind w:left="420"/>
      </w:pPr>
      <w:r>
        <w:t xml:space="preserve">4. Kenntnisse der Betontechnologie,</w:t>
      </w:r>
    </w:p>
    <w:p>
      <w:pPr>
        <w:ind w:left="420"/>
      </w:pPr>
      <w:r>
        <w:t xml:space="preserve">5. Kenntnisse des Beton- und Stahlbetonbaus,</w:t>
      </w:r>
    </w:p>
    <w:p>
      <w:pPr>
        <w:ind w:left="420"/>
      </w:pPr>
      <w:r>
        <w:t xml:space="preserve">6. Kenntnisse der Abbinde- und Erhärtungsvorgänge,</w:t>
      </w:r>
    </w:p>
    <w:p>
      <w:pPr>
        <w:ind w:left="420"/>
      </w:pPr>
      <w:r>
        <w:t xml:space="preserve">7. Kenntnisse der Zusammensetzung von Terrazzomischungen,</w:t>
      </w:r>
    </w:p>
    <w:p>
      <w:pPr>
        <w:ind w:left="420"/>
      </w:pPr>
      <w:r>
        <w:t xml:space="preserve">8. Kenntnisse des Aufbaus leitender Terrazzoböden,</w:t>
      </w:r>
    </w:p>
    <w:p>
      <w:pPr>
        <w:ind w:left="420"/>
      </w:pPr>
      <w:r>
        <w:t xml:space="preserve">9. Kenntnisse der Verlege-, Versetz- und Verankerungstechniken,</w:t>
      </w:r>
    </w:p>
    <w:p>
      <w:pPr>
        <w:ind w:left="420"/>
      </w:pPr>
      <w:r>
        <w:t xml:space="preserve">10. Kenntnisse der berufsbezogenen Restaurierungs- und Konservierungstechniken,</w:t>
      </w:r>
    </w:p>
    <w:p>
      <w:pPr>
        <w:ind w:left="420"/>
      </w:pPr>
      <w:r>
        <w:t xml:space="preserve">11. Kenntnisse über natürliche Steine,</w:t>
      </w:r>
    </w:p>
    <w:p>
      <w:pPr>
        <w:ind w:left="420"/>
      </w:pPr>
      <w:r>
        <w:t xml:space="preserve">12. Kenntnisse des Aufmaßes und der Mengenberechnung,</w:t>
      </w:r>
    </w:p>
    <w:p>
      <w:pPr>
        <w:ind w:left="420"/>
      </w:pPr>
      <w:r>
        <w:t xml:space="preserve">13. Kenntnisse über die Einrichtung und den Betrieb von Betonwerken,</w:t>
      </w:r>
    </w:p>
    <w:p>
      <w:pPr>
        <w:ind w:left="420"/>
      </w:pPr>
      <w:r>
        <w:t xml:space="preserve">14. Kenntnisse der Bau-, Kunst- und Hilfsstoffe,</w:t>
      </w:r>
    </w:p>
    <w:p>
      <w:pPr>
        <w:ind w:left="420"/>
      </w:pPr>
      <w:r>
        <w:t xml:space="preserve">15. Kenntnisse der berufsbezogenen Vorschriften der Arbeitssicherheit und des Arbeitsschutzes,</w:t>
      </w:r>
    </w:p>
    <w:p>
      <w:pPr>
        <w:ind w:left="420"/>
      </w:pPr>
      <w:r>
        <w:t xml:space="preserve">16. Kenntnisse der berufsbezogenen Vorschriften der Bauaufsicht, der Verdingungsordnung für Bauleistungen, der berufsbezogenen Normen und Richtlinien, über die Vorschriften der Bauordnungen sowie die berufsbezogenen Vorschriften des Umwelt-, insbesondere des Immissionsschutzes und der Abfallbeseitigung,</w:t>
      </w:r>
    </w:p>
    <w:p>
      <w:pPr>
        <w:ind w:left="420"/>
      </w:pPr>
      <w:r>
        <w:t xml:space="preserve">17. Anfertigen und Auswerten von Zeichnungen sowie von Verlege- und Versetzplänen,</w:t>
      </w:r>
    </w:p>
    <w:p>
      <w:pPr>
        <w:ind w:left="420"/>
      </w:pPr>
      <w:r>
        <w:t xml:space="preserve">18. Entwerfen und Herstellen von Formen und Schalungen,</w:t>
      </w:r>
    </w:p>
    <w:p>
      <w:pPr>
        <w:ind w:left="420"/>
      </w:pPr>
      <w:r>
        <w:t xml:space="preserve">19. Schneiden, Biegen und Flechten von Stahl für Bewehrungen,</w:t>
      </w:r>
    </w:p>
    <w:p>
      <w:pPr>
        <w:ind w:left="420"/>
      </w:pPr>
      <w:r>
        <w:t xml:space="preserve">20. Berechnen und Herstellen von Betonmischungen,</w:t>
      </w:r>
    </w:p>
    <w:p>
      <w:pPr>
        <w:ind w:left="420"/>
      </w:pPr>
      <w:r>
        <w:t xml:space="preserve">21. Einbringen und Verdichten von Beton- und Terrazzomischungen,</w:t>
      </w:r>
    </w:p>
    <w:p>
      <w:pPr>
        <w:ind w:left="420"/>
      </w:pPr>
      <w:r>
        <w:t xml:space="preserve">22. Ausschalen, Nachbehandeln, Transportieren und Lagern der Erzeugnisse,</w:t>
      </w:r>
    </w:p>
    <w:p>
      <w:pPr>
        <w:ind w:left="420"/>
      </w:pPr>
      <w:r>
        <w:t xml:space="preserve">23. Bearbeiten der Werkstücke und Behandeln ihrer Oberflächen,</w:t>
      </w:r>
    </w:p>
    <w:p>
      <w:pPr>
        <w:ind w:left="420"/>
      </w:pPr>
      <w:r>
        <w:t xml:space="preserve">24. Herstellen von Spezialschalungen zur Gestaltung der Oberflächen,</w:t>
      </w:r>
    </w:p>
    <w:p>
      <w:pPr>
        <w:ind w:left="420"/>
      </w:pPr>
      <w:r>
        <w:t xml:space="preserve">25. Bearbeiten, Verlegen, Versetzen und Verankern von natürlichen Steinen,</w:t>
      </w:r>
    </w:p>
    <w:p>
      <w:pPr>
        <w:ind w:left="420"/>
      </w:pPr>
      <w:r>
        <w:t xml:space="preserve">26. Zusammenbauen, Verlegen, Versetzen und Verankern von Betonerzeugnissen,</w:t>
      </w:r>
    </w:p>
    <w:p>
      <w:pPr>
        <w:ind w:left="420"/>
      </w:pPr>
      <w:r>
        <w:t xml:space="preserve">27. Ausführen von Betoninstandsetzungsarbeiten,</w:t>
      </w:r>
    </w:p>
    <w:p>
      <w:pPr>
        <w:ind w:left="420"/>
      </w:pPr>
      <w:r>
        <w:t xml:space="preserve">28. Vorbereiten des Untergrundes für Terrazzoböden und Aufteilen der Flächen durch Trennschienen,</w:t>
      </w:r>
    </w:p>
    <w:p>
      <w:pPr>
        <w:ind w:left="420"/>
      </w:pPr>
      <w:r>
        <w:t xml:space="preserve">29. Auf- und Abbauen von Arbeitsgerüsten und -bühnen,</w:t>
      </w:r>
    </w:p>
    <w:p>
      <w:pPr>
        <w:ind w:left="420"/>
      </w:pPr>
      <w:r>
        <w:t xml:space="preserve">30. Bedienen und Instandhalten der berufsbezogenen Geräte und Werkzeuge sowie Bedienen der Maschinen.</w:t>
      </w:r>
    </w:p>
    <w:p>
      <w:r>
        <w:rPr>
          <w:color w:val="555555"/>
          <w:sz w:val="17"/>
        </w:rPr>
        <w:t xml:space="preserve">Zitiervorschlag: § 1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