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BetTerHMstrV — Handlungsfeld „Anforderungen von Kunden eines Werkstein- und Terrazzohersteller-Betriebs analysieren, Lösungen erarbeiten und anbieten“</w:t>
      </w:r>
    </w:p>
    <w:p>
      <w:r>
        <w:rPr>
          <w:color w:val="555555"/>
          <w:sz w:val="18"/>
        </w:rPr>
        <w:t xml:space="preserve">Werkstein- und Terrazzoherstellermeisterverordnung</w:t>
      </w:r>
    </w:p>
    <w:p>
      <w:r>
        <w:rPr>
          <w:color w:val="555555"/>
          <w:sz w:val="18"/>
        </w:rPr>
        <w:t xml:space="preserve">Stand: 02.12.2021 (konsolidierte Textfassung, kein amtliches Inkrafttretensdatum)</w:t>
      </w:r>
    </w:p>
    <w:p>
      <w:r>
        <w:t xml:space="preserve">(1) Im Handlungsfeld „Anforderungen von Kunden eines Werkstein- und Terrazzohersteller-Betriebs analysieren, Lösungen erarbeiten und anbieten“ hat der Prüfling nachzuweisen, dass er in der Lage ist, in einem Werkstein- und Terrazzohersteller-Betrieb Anforderungen erfolgs-, kunden- und qualitätsorientiert, auch unter Anwendung von Informations- und Kommunikationstechnologien, zu analysieren, Lösungen zu planen und anzubieten. Dabei hat er ökologische, ökonomische Nachhaltigkeitsgesichtspunkte sowie die allgemein anerkannten Regeln der Technik zu berücksichtigen. Die jeweilige Aufgabenstellung soll die in Absatz 2 Nummer 1 und 2 genannten Qualifikationen verknüpfen.</w:t>
      </w:r>
    </w:p>
    <w:p>
      <w:r>
        <w:t xml:space="preserve">(2) Das Handlungsfeld „Anforderungen von Kunden eines Werkstein- und Terrazzohersteller-Betriebs analysieren, Lösungen erarbeiten und anbieten“ besteht aus folgenden Qualifikationen:</w:t>
      </w:r>
    </w:p>
    <w:p>
      <w:pPr>
        <w:ind w:left="420"/>
      </w:pPr>
      <w:r>
        <w:t xml:space="preserve">1. Kundenwünsche und die Rahmenbedingungen zu deren Erfüllung analysieren, dokumentieren und bewerten sowie daraus Anforderungen ableiten, hierzu zählen insbesondere:</w:t>
      </w:r>
    </w:p>
    <w:p>
      <w:pPr>
        <w:ind w:left="780"/>
      </w:pPr>
      <w:r>
        <w:t xml:space="preserve">a) Vorgehensweise zur strukturierten Ermittlung der Kundenwünsche und der jeweiligen Rahmenbedingungen erläutern und bewerten, auch unter Berücksichtigung von Rahmenbedingungen für eine ergebnisorientierte Gesprächsführung,</w:t>
      </w:r>
    </w:p>
    <w:p>
      <w:pPr>
        <w:ind w:left="780"/>
      </w:pPr>
      <w:r>
        <w:t xml:space="preserve">b) Ausschreibungen oder Angebotsanfragen öffentlicher oder privater Auftraggeber analysieren und bewerten,</w:t>
      </w:r>
    </w:p>
    <w:p>
      <w:pPr>
        <w:ind w:left="780"/>
      </w:pPr>
      <w:r>
        <w:t xml:space="preserve">c) Verfahren zur Feststellung der Rahmenbedingungen an Bauwerken, insbesondere der Statik, der vorhandenen Böden oder Fassaden, erläutern und bewerten sowie fehlerhafte Vorleistungen erkennen und</w:t>
      </w:r>
    </w:p>
    <w:p>
      <w:pPr>
        <w:ind w:left="780"/>
      </w:pPr>
      <w:r>
        <w:t xml:space="preserve">d) Ergebnisse der vorstehenden Handlungsschritte dokumentieren und bewerten, daraus Anforderungen für die Umsetzung ableiten,</w:t>
      </w:r>
    </w:p>
    <w:p>
      <w:pPr>
        <w:ind w:left="420"/>
      </w:pPr>
      <w:r>
        <w:t xml:space="preserve">2. Lösungsmöglichkeiten entwickeln, erläutern und begründen, hierzu zählen insbesondere:</w:t>
      </w:r>
    </w:p>
    <w:p>
      <w:pPr>
        <w:ind w:left="780"/>
      </w:pPr>
      <w:r>
        <w:t xml:space="preserve">a) Möglichkeiten und Notwendigkeiten des Einsatzes von Materialien, Rohstoffen, Bauteilen, Maschinen, Werkzeugen, Geräten und Personal, auch unter Berücksichtigung einzusetzender Verfahren darstellen, erläutern und begründen,</w:t>
      </w:r>
    </w:p>
    <w:p>
      <w:pPr>
        <w:ind w:left="780"/>
      </w:pPr>
      <w:r>
        <w:t xml:space="preserve">b) Sicherheits-, Gesundheits- und Haftungsrisiken bewerten und Konsequenzen ableiten,</w:t>
      </w:r>
    </w:p>
    <w:p>
      <w:pPr>
        <w:ind w:left="780"/>
      </w:pPr>
      <w:r>
        <w:t xml:space="preserve">c) Pläne, insbesondere Verlege- und Versetzpläne, Bewehrungspläne, Schalpläne, Skizzen, Entwürfe, technische Zeichnungen, Modelle, Rezepturen, Schnittmuster und Konstruktionen unter Berücksichtigung der Anforderungen, auch unter Einsatz von Informations- und Kommunikationstechnologien, erstellen, bewerten und korrigieren,</w:t>
      </w:r>
    </w:p>
    <w:p>
      <w:pPr>
        <w:ind w:left="780"/>
      </w:pPr>
      <w:r>
        <w:t xml:space="preserve">d) Kriterien für die Vergabe von Unteraufträgen festlegen, auch unter Berücksichtigung von Qualität und Rechtsvorschriften, darauf aufbauend Ausschreibungen oder Angebotsanfragen erstellen sowie hierauf eingehende Angebote bewerten und</w:t>
      </w:r>
    </w:p>
    <w:p>
      <w:pPr>
        <w:ind w:left="780"/>
      </w:pPr>
      <w:r>
        <w:t xml:space="preserve">e) Vor- und Nachteile verschiedener Lösungsmöglichkeiten im Hinblick auf Anforderungen, Kostenaspekte sowie gestalterische, rechtliche und sicherheitstechnische Aspekte erläutern und abwägen, eine Lösung auswählen sowie die Auswahl begründen,</w:t>
      </w:r>
    </w:p>
    <w:p>
      <w:pPr>
        <w:ind w:left="420"/>
      </w:pPr>
      <w:r>
        <w:t xml:space="preserve">3. Angebote kalkulieren, erstellen und erläutern sowie Leistungen vereinbaren, hierzu zählen insbesondere:</w:t>
      </w:r>
    </w:p>
    <w:p>
      <w:pPr>
        <w:ind w:left="780"/>
      </w:pPr>
      <w:r>
        <w:t xml:space="preserve">a) Personal-, Material- und Geräteaufwand auf der Grundlage der Planungen kalkulieren,</w:t>
      </w:r>
    </w:p>
    <w:p>
      <w:pPr>
        <w:ind w:left="780"/>
      </w:pPr>
      <w:r>
        <w:t xml:space="preserve">b) auf der Grundlage entwickelter Lösungsmöglichkeiten Angebotspositionen bestimmen und zu Angebotspaketen zusammenfassen sowie Preise kalkulieren,</w:t>
      </w:r>
    </w:p>
    <w:p>
      <w:pPr>
        <w:ind w:left="780"/>
      </w:pPr>
      <w:r>
        <w:t xml:space="preserve">c) Vertragsbedingungen unter Berücksichtigung von Haftungsbestimmungen formulieren und beurteilen,</w:t>
      </w:r>
    </w:p>
    <w:p>
      <w:pPr>
        <w:ind w:left="780"/>
      </w:pPr>
      <w:r>
        <w:t xml:space="preserve">d) Angebotsunterlagen vorbereiten, Angebote erstellen und</w:t>
      </w:r>
    </w:p>
    <w:p>
      <w:pPr>
        <w:ind w:left="780"/>
      </w:pPr>
      <w:r>
        <w:t xml:space="preserve">e) Angebotspositionen und Vertragsbedingungen gegenüber Kunden erläutern und begründen sowie Leistungen vereinbaren.</w:t>
      </w:r>
    </w:p>
    <w:p>
      <w:r>
        <w:rPr>
          <w:color w:val="555555"/>
          <w:sz w:val="17"/>
        </w:rPr>
        <w:t xml:space="preserve">Zitiervorschlag: § 8 BetTerHMstrV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https://recht.nulegal.eu/gesetze/BetTerHMstrV/8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