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BeamtZustVO MUNV (Nordrhein-Westfalen)</w:t>
      </w:r>
    </w:p>
    <w:p>
      <w:r>
        <w:rPr>
          <w:color w:val="555555"/>
          <w:sz w:val="18"/>
        </w:rPr>
        <w:t xml:space="preserve">Beamtenzuständigkeitsverordnung MUNV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Januar 2017</w:t>
      </w:r>
    </w:p>
    <w:p>
      <w:r>
        <w:t xml:space="preserve">Auf Grund des</w:t>
      </w:r>
    </w:p>
    <w:p>
      <w:r>
        <w:t xml:space="preserve">- § 2 Absatz 3 und des § 104 Satz 2 des Landesbeamtengesetzes vom 14. Juni 2016 (GV. NRW. S. 310, ber. S. 642),</w:t>
      </w:r>
    </w:p>
    <w:p>
      <w:r>
        <w:t xml:space="preserve">- § 2 Absatz 3 des Landesbeamtengesetzes vom 14. Juni 2016 (GV. NRW. S. 310, ber. S. 642) jeweils in Verbindung mit § 54 Absatz 3 Satz 2 des Beamtenstatusgesetzes vom 17. Juni 2008 (BGBl. I S. 1010) sowie § 30 Absatz 1 Satz 5 und § 79 Absatz 1 des Landesbesoldungsgesetzes vom 14. Juni 2016 (GV. NRW. S. 310, ber. S. 642),</w:t>
      </w:r>
    </w:p>
    <w:p>
      <w:r>
        <w:t xml:space="preserve">- § 17 Absatz 5 Satz 2, § 32 Absatz 2 Satz 2, § 76 Absatz 5 und § 81 Satz 2 des Landesdisziplinargesetzes vom 16. November 2004 (GV. NRW. S. 624) das zuletzt durch Artikel 37 des Gesetzes vom 14. Juni 2016 (GV. NRW. S. 310) geändert worden ist und</w:t>
      </w:r>
    </w:p>
    <w:p>
      <w:r>
        <w:t xml:space="preserve">- § 3 Absatz 1 der Verordnung über die Ernennung, Entlassung und Zurruhesetzung der Beamtinnen und Beamten und Richterinnen und Richter des Landes Nordrhein-Westfalen vom 25. Februar 2014 (GV. NRW. S. 199), der durch Verordnung vom 9. September 2014 (GV. NRW. S. 500) geändert worden ist,</w:t>
      </w:r>
    </w:p>
    <w:p>
      <w:r>
        <w:t xml:space="preserve">verordnet das Ministerium für Klimaschutz, Umwelt, Landwirtschaft, Natur- und Verbraucherschutz:</w:t>
      </w:r>
    </w:p>
    <w:p>
      <w:r>
        <w:rPr>
          <w:color w:val="555555"/>
          <w:sz w:val="17"/>
        </w:rPr>
        <w:t xml:space="preserve">Zitiervorschlag: Eingangsformel BeamtZustVO MUNV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https://recht.nulegal.eu/gesetze/BeamtZustVO%20MUNV/eingangsformel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