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BbgStTbV-PrüfV (Brandenburg) — Prüfungsnachweis</w:t>
      </w:r>
    </w:p>
    <w:p>
      <w:r>
        <w:rPr>
          <w:color w:val="555555"/>
          <w:sz w:val="18"/>
        </w:rPr>
        <w:t xml:space="preserve">Brandenburgische StTbV-Prüfungsverordnung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Über die bestandenen Prüfungen wird ein Nachweis ausgestellt.</w:t>
      </w:r>
    </w:p>
    <w:p>
      <w:r>
        <w:t xml:space="preserve">(2) Der Prüfungsnachweis enthält folgende Mindestangaben:</w:t>
      </w:r>
    </w:p>
    <w:p>
      <w:r>
        <w:t xml:space="preserve">den Namen des Prüflings,</w:t>
      </w:r>
    </w:p>
    <w:p>
      <w:r>
        <w:t xml:space="preserve">die Bezeichnung und das Datum des Bestehens der Prüfungen sowie</w:t>
      </w:r>
    </w:p>
    <w:p>
      <w:r>
        <w:t xml:space="preserve">das Prädikat.</w:t>
      </w:r>
    </w:p>
    <w:p>
      <w:r>
        <w:t xml:space="preserve">(3) Der Prüfungsnachweis ist durch das vorsitzende Mitglied des Prüfungsausschusses oder seine Vertretung zu unterzeichnen und gesiegelt an die Berechtigte oder den Berechtigten herauszugeben.</w:t>
      </w:r>
    </w:p>
    <w:p>
      <w:r>
        <w:rPr>
          <w:color w:val="555555"/>
          <w:sz w:val="17"/>
        </w:rPr>
        <w:t xml:space="preserve">Zitiervorschlag: § 22 BbgStTbV-PrüfV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https://recht.nulegal.eu/gesetze/BbgStTbV-Pr%C3%BCfV/22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