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BbgPolG (Brandenburg) — Polizeibehörde und -einrichtungen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Polizeibehörde ist das Polizeipräsidium.</w:t>
      </w:r>
    </w:p>
    <w:p>
      <w:r>
        <w:t xml:space="preserve">(2) Polizeieinrichtungen sind die Hochschule der Polizei und der Zentraldienst der Polizei.</w:t>
      </w:r>
    </w:p>
    <w:p>
      <w:r>
        <w:rPr>
          <w:color w:val="555555"/>
          <w:sz w:val="17"/>
        </w:rPr>
        <w:t xml:space="preserve">Zitiervorschlag: § 72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https://recht.nulegal.eu/gesetze/BbgPolG/72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