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BbgPJMDSG (Brandenburg) — Bestellung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Verantwortliche bestellt eine Bedienstete oder einen Bediensteten aufgrund ihrer oder seiner beruflichen Qualifikation, insbesondere ihres oder seines datenschutzrechtlichen Fachwissens sowie ihrer oder seiner Eignung zur Erfüllung der Aufgaben nach § 33 zur oder zum behördlichen Datenschutzbeauftragten.</w:t>
      </w:r>
    </w:p>
    <w:p>
      <w:r>
        <w:t xml:space="preserve">(2) Die Bestellung kann unter Berücksichtigung von Organisationsstruktur und Größe für mehrere öffentliche Stellen gemeinsam erfolgen.</w:t>
      </w:r>
    </w:p>
    <w:p>
      <w:r>
        <w:t xml:space="preserve">(3) Der Verantwortliche teilt der oder dem Landesbeauftragten den Namen und die Erreichbarkeit der oder des behördlichen Datenschutzbeauftragten mit.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