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BbgLöG (Brandenburg) — Beschäftigungszeiten</w:t>
      </w:r>
    </w:p>
    <w:p>
      <w:r>
        <w:rPr>
          <w:color w:val="555555"/>
          <w:sz w:val="18"/>
        </w:rPr>
        <w:t xml:space="preserve">Brandenburgisches Ladenöffnungsgesetz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Verkaufsstellen dürfen Arbeitnehmerinnen und Arbeitnehmer an Sonn- und Feiertagen nur während der ausnahmsweise zugelassenen Öffnungszeiten und, soweit dies zur Erledigung von Vorbereitungs- und Abschlussarbeiten unerlässlich ist, während weiterer 30 Minuten beschäftigt werden. Die Beschäftigungszeit einer Arbeitnehmerin oder eines Arbeitnehmers an Sonn- und Feiertagen darf acht Stunden nicht überschreiten.</w:t>
      </w:r>
    </w:p>
    <w:p>
      <w:r>
        <w:t xml:space="preserve">(2) Arbeitnehmerinnen und Arbeitnehmer, die gemäß Absatz 1 an einem Sonn- oder Feiertag beschäftigt werden, sind, wenn die Beschäftigung länger als drei Stunden dauert, an einem Werktag derselben Woche ab 13 Uhr und, wenn die Beschäftigung länger als sechs Stunden dauert, an einem ganzen Werktag derselben Woche von der Arbeit freizustellen; mindestens jeder dritte Sonntag muss beschäftigungsfrei bleiben. Werden sie bis zu drei Stunden beschäftigt, so muss jeder zweite Sonntag oder in jeder zweiten Woche ein Nachmittag ab 13 Uhr beschäftigungsfrei bleiben. Arbeitnehmerinnen und Arbeitnehmer dürfen an höchstens zwei Adventssonntagen im Jahr beschäftigt werden.</w:t>
      </w:r>
    </w:p>
    <w:p>
      <w:r>
        <w:t xml:space="preserve">(3) Arbeitnehmerinnen und Arbeitnehmer in Verkaufsstellen können verlangen, in jedem Kalendermonat an einem Sonnabend von der Beschäftigung freigestellt zu werden.</w:t>
      </w:r>
    </w:p>
    <w:p>
      <w:r>
        <w:t xml:space="preserve">(4) Beschäftigte, die mit einem Kind unter zwölf Jahren in einem Haushalt leben oder eine pflegebedürftige angehörige Person im Sinne des § 14 des Elften Buches Sozialgesetzbuch versorgen, sind auf Verlangen von einer Beschäftigung nach 20 Uhr freizustellen. Dieser Anspruch besteht nicht, soweit die Betreuung durch eine andere im Haushalt lebende Person gewährleistet ist.</w:t>
      </w:r>
    </w:p>
    <w:p>
      <w:r>
        <w:t xml:space="preserve">(5) Die Inhaberin oder der Inhaber einer Verkaufsstelle ist verpflichtet, ein Verzeichnis mit Namen, Tag und Beschäftigungsdauer der an Sonn- und Feiertagen beschäftigten Arbeitnehmerinnen und Arbeitnehmer und über die diesen gemäß Absatz 2 zum Ausgleich für die Beschäftigung gewährte Freistellung zu führen. Die Aufzeichnungen sind mindestens zwei Jahre aufzubewahren.</w:t>
      </w:r>
    </w:p>
    <w:p>
      <w:r>
        <w:rPr>
          <w:color w:val="555555"/>
          <w:sz w:val="17"/>
        </w:rPr>
        <w:t xml:space="preserve">Zitiervorschlag: § 10 BbgLöG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https://recht.nulegal.eu/gesetze/BbgL%C3%B6G/10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