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51 BbgKJG (Brandenburg) — Begleitung von minderjährigen Leistungsberechtigten mit Behinderung oder einer drohenden Behinderung; Mehrbelastungsausgleich</w:t>
      </w:r>
    </w:p>
    <w:p>
      <w:r>
        <w:rPr>
          <w:color w:val="555555"/>
          <w:sz w:val="18"/>
        </w:rPr>
        <w:t xml:space="preserve">Brandenburgisches Kinder- und Jugendgesetz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eine Begleitung von minderjährigen Leistungsberechtigten mit Behinderung oder mit drohender Behinderung nach § 10a Absatz 3 des Achten Buches Sozialgesetzbuch im Gesamtplanverfahren nach § 117 Absatz 6 des Neunten Buches Sozialgesetzbuch ist der örtliche Träger der öffentlichen Jugendhilfe zuständig.</w:t>
      </w:r>
    </w:p>
    <w:p>
      <w:r>
        <w:t xml:space="preserve">(2) Das Land gleicht die Mehrbelastungen des örtlichen Trägers für die Begleitung nach Absatz 1 aus. Es sind die konkret nachgewiesenen angemessenen Mehrbelastungen unter Beachtung von § 79a Satz 3 des Achten Buches Sozialgesetzbuch auszugleichen.</w:t>
      </w:r>
    </w:p>
    <w:p>
      <w:r>
        <w:rPr>
          <w:color w:val="555555"/>
          <w:sz w:val="17"/>
        </w:rPr>
        <w:t xml:space="preserve">Zitiervorschlag: § 51 BbgKJG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https://recht.nulegal.eu/gesetze/BbgKJG/51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51 BbgKJG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