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BbgJAVollzG (Brandenburg) — Ermittlung des Förderbedarfs, Förderplan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Nach der Aufnahme führt die Arrestleiterin oder der Arrestleiter mit den</w:t>
      </w:r>
    </w:p>
    <w:p>
      <w:r>
        <w:t xml:space="preserve">Arrestierten alsbald ein ausführliches Gespräch, in dem deren aktuelle</w:t>
      </w:r>
    </w:p>
    <w:p>
      <w:r>
        <w:t xml:space="preserve">Lebenssituation erörtert und weiterer Hilfebedarf festgestellt wird.</w:t>
      </w:r>
    </w:p>
    <w:p>
      <w:r>
        <w:t xml:space="preserve">Erforderlichenfalls können mit Zustimmung der Arrestierten oder der</w:t>
      </w:r>
    </w:p>
    <w:p>
      <w:r>
        <w:t xml:space="preserve">Personensorgeberechtigten externe Fachkräfte hinzugezogen werden.</w:t>
      </w:r>
    </w:p>
    <w:p>
      <w:r>
        <w:t xml:space="preserve">(2)</w:t>
      </w:r>
    </w:p>
    <w:p>
      <w:r>
        <w:t xml:space="preserve">Auf Grundlage der Ergebnisse dieses Gesprächs und der Erkenntnisse aus</w:t>
      </w:r>
    </w:p>
    <w:p>
      <w:r>
        <w:t xml:space="preserve">den Vollstreckungsunterlagen und der Jugendgerichtshilfe, wird unter</w:t>
      </w:r>
    </w:p>
    <w:p>
      <w:r>
        <w:t xml:space="preserve">Einbeziehung der Arrestierten im Vollzug des Dauerarrestes ein Förderplan</w:t>
      </w:r>
    </w:p>
    <w:p>
      <w:r>
        <w:t xml:space="preserve">erstellt. Er zeigt den Arrestierten die zur Erreichung des Arrestziels</w:t>
      </w:r>
    </w:p>
    <w:p>
      <w:r>
        <w:t xml:space="preserve">erforderlichen Maßnahmen auf und enthält weitere Hilfsangebote und Empfehlungen.</w:t>
      </w:r>
    </w:p>
    <w:p>
      <w:r>
        <w:t xml:space="preserve">Vorstellungen der Arrestierten, die dem Arrestziel entsprechen, sollen</w:t>
      </w:r>
    </w:p>
    <w:p>
      <w:r>
        <w:t xml:space="preserve">berücksichtigt werden.</w:t>
      </w:r>
    </w:p>
    <w:p>
      <w:r>
        <w:t xml:space="preserve">(3)</w:t>
      </w:r>
    </w:p>
    <w:p>
      <w:r>
        <w:t xml:space="preserve">Der Förderplan und seine Fortschreibungen enthalten insbesondere folgende</w:t>
      </w:r>
    </w:p>
    <w:p>
      <w:r>
        <w:t xml:space="preserve">Angaben:</w:t>
      </w:r>
    </w:p>
    <w:p>
      <w:r>
        <w:t xml:space="preserve">Wesentliche Erkenntnisse der Anstalt zum Förderbedarf,</w:t>
      </w:r>
    </w:p>
    <w:p>
      <w:r>
        <w:t xml:space="preserve">Teilnahme an Trainingsmaßnahmen zur Verbesserung der sozialen Kompetenz,</w:t>
      </w:r>
    </w:p>
    <w:p>
      <w:r>
        <w:t xml:space="preserve">namentlich zu den Schwerpunkten Gewalt, Sucht und Schulden,</w:t>
      </w:r>
    </w:p>
    <w:p>
      <w:r>
        <w:t xml:space="preserve">Teilnahme an Maßnahmen zur beruflichen und schulischen Förderung,</w:t>
      </w:r>
    </w:p>
    <w:p>
      <w:r>
        <w:t xml:space="preserve">Teilnahme an Sportangeboten und Maßnahmen zur strukturierten Gestaltung</w:t>
      </w:r>
    </w:p>
    <w:p>
      <w:r>
        <w:t xml:space="preserve">der Freizeit,</w:t>
      </w:r>
    </w:p>
    <w:p>
      <w:r>
        <w:t xml:space="preserve">Förderung von Außenkontakten,</w:t>
      </w:r>
    </w:p>
    <w:p>
      <w:r>
        <w:t xml:space="preserve">Aufenthalte außerhalb der Anstalt,</w:t>
      </w:r>
    </w:p>
    <w:p>
      <w:r>
        <w:t xml:space="preserve">Vermittlung in nachsorgende und weiterführende Maßnahmen und Hilfen,</w:t>
      </w:r>
    </w:p>
    <w:p>
      <w:r>
        <w:t xml:space="preserve">nachgehende Betreuung, Anregung von Auflagen und Weisungen,</w:t>
      </w:r>
    </w:p>
    <w:p>
      <w:r>
        <w:t xml:space="preserve">Vermittlung einer intensiven fachlichen Einzelbetreuung,</w:t>
      </w:r>
    </w:p>
    <w:p>
      <w:r>
        <w:t xml:space="preserve">Maßnahmen zur Erfüllung von Auflagen und zur Befolgung von Weisungen.</w:t>
      </w:r>
    </w:p>
    <w:p>
      <w:r>
        <w:t xml:space="preserve">(4)</w:t>
      </w:r>
    </w:p>
    <w:p>
      <w:r>
        <w:t xml:space="preserve">Der Förderplan wird wöchentlich fortgeschrieben. Hierzu führt die</w:t>
      </w:r>
    </w:p>
    <w:p>
      <w:r>
        <w:t xml:space="preserve">Arrestleiterin oder der Arrestleiter eine Konferenz mit den in der Anstalt an</w:t>
      </w:r>
    </w:p>
    <w:p>
      <w:r>
        <w:t xml:space="preserve">der Förderung maßgeblich Beteiligten durch. Der Förderplan wird den Arrestierten</w:t>
      </w:r>
    </w:p>
    <w:p>
      <w:r>
        <w:t xml:space="preserve">in der Konferenz erläutert und alsbald ausgehändigt. Er wird den</w:t>
      </w:r>
    </w:p>
    <w:p>
      <w:r>
        <w:t xml:space="preserve">Personensorgeberechtigten auf Verlangen übersandt.</w:t>
      </w:r>
    </w:p>
    <w:p>
      <w:r>
        <w:rPr>
          <w:color w:val="555555"/>
          <w:sz w:val="17"/>
        </w:rPr>
        <w:t xml:space="preserve">Zitiervorschlag: § 10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