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BbgJAO (Brandenburg) — Örtliche Prüfungsleiter</w:t>
      </w:r>
    </w:p>
    <w:p>
      <w:r>
        <w:rPr>
          <w:color w:val="555555"/>
          <w:sz w:val="18"/>
        </w:rPr>
        <w:t xml:space="preserve">Brandenburgische Juristenausbildungsordnung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Zu örtlichen Prüfungsleitern können Richter, Staatsanwälte oder Beamte mit der Befähigung zum Richteramt bestellt werden. Sie unterstützen das Gemeinsame Juristische Prüfungsamt bei der Durchführung der Prüfungen.</w:t>
      </w:r>
    </w:p>
    <w:p>
      <w:r>
        <w:rPr>
          <w:color w:val="555555"/>
          <w:sz w:val="17"/>
        </w:rPr>
        <w:t xml:space="preserve">Zitiervorschlag: § 35 BbgJAO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https://recht.nulegal.eu/gesetze/BbgJAO/35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