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BbgJAO (Brandenburg) — Aufgaben und Zuständigkeiten des Gemeinsamen Juristischen Prüfungsamtes</w:t>
      </w:r>
    </w:p>
    <w:p>
      <w:r>
        <w:rPr>
          <w:color w:val="555555"/>
          <w:sz w:val="18"/>
        </w:rPr>
        <w:t xml:space="preserve">Brandenburgische Juristenausbildungsordnung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Staatsprüfungen werden vom Gemeinsamen Juristischen Prüfungsamt vorbereitet und durchgeführt. Es holt in der staatlichen Pflichtfachprüfung Aufgabenvorschläge von Hochschullehrern ein, denen die Vertretung der Lehre in den Prüfungsfächern obliegt. In der zweiten juristischen Staatsprüfung holt es Aufgabenvorschläge von Rechtsanwälten ein, die nebenamtliche Mitglieder des Gemeinsamen Juristischen Prüfungsamtes sind. Der Präsident der Rechtsanwaltskammer Brandenburg unterstützt das Gemeinsame Juristische Prüfungsamt, insbesondere bei der Gewinnung von Prüfern.</w:t>
      </w:r>
    </w:p>
    <w:p>
      <w:r>
        <w:t xml:space="preserve">(2) Soweit nichts anderes bestimmt ist, entscheidet das Gemeinsame Juristische Prüfungsamt durch seinen Präsidenten.</w:t>
      </w:r>
    </w:p>
    <w:p>
      <w:r>
        <w:t xml:space="preserve">(3) Das Gemeinsame Juristische Prüfungsamt führt Prüferbesprechungen und Fortbildungsveranstaltungen für Prüfer durch.</w:t>
      </w:r>
    </w:p>
    <w:p>
      <w:r>
        <w:rPr>
          <w:color w:val="555555"/>
          <w:sz w:val="17"/>
        </w:rPr>
        <w:t xml:space="preserve">Zitiervorschlag: § 34 BbgJAO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https://recht.nulegal.eu/gesetze/BbgJAO/34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