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BbgIngG (Brandenburg) — Aufsichtsbehörde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 über die Ingenieurkammer führt das für das Ingenieurrecht zuständige Ministerium (Aufsichtsbehörde). Für die Durchführung rechtsaufsichtlicher Maßnahmen gelten die §§ 111 bis 119 der Kommunalverfassung des Landes Brandenburg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