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BbgHG (Brandenburg) — Zentrale und dezentrale Gleichstellungsbeauftragte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 jeder Hochschule werden im Aufgabenbereich nach § 7 Absatz 1 eine Gleichstellungsbeauftragte (zentrale Gleichstellungsbeauftragte) und bis zu zwei Stellvertreterinnen von den Mitgliedern und Angehörigen der Hochschule für die Dauer von vier Jahren gewählt und von der Präsidentin oder dem Präsidenten bestellt. In Hochschulen mit mehr als 2 000 Mitgliedern kann die Aufgabe der zentralen Gleichstellungsbeauftragten hauptberuflich wahrgenommen werden. In diesem Fall ist die Stelle auszuschreiben. Ist aufgrund der Vielzahl der Bewerbungen eine Vorauswahl sachdienlich, erfolgt diese über eine nach den Mitgliedergruppen zusammengesetzte Auswahlkommission. Näheres zur Wahl wird in der Grundordnung bestimmt.</w:t>
      </w:r>
    </w:p>
    <w:p>
      <w:r>
        <w:t xml:space="preserve">(2) Die Gleichstellungsbeauftragten beraten und unterstützen die Präsidentin oder den Präsidenten und die übrigen Organe und Einrichtungen der Hochschule in allen die Gleichstellung der Geschlechter betreffenden Angelegenheiten und wirken insbesondere bei Zielvereinbarungen, Struktur- und Personalentscheidungen sowie bei der Erstellung und Kontrolle von Frauenförderrichtlinien und Frauenförderplänen sowie von Gleichstellungskonzepten und Gleichstellungsplänen mit. Sie informieren die Mitglieder und Angehörigen der Hochschule und nehmen Anregungen und Beschwerden entgegen. Sie sind Ansprechpersonen in Fällen sexueller Belästigung und sexualisierter Gewalt.</w:t>
      </w:r>
    </w:p>
    <w:p>
      <w:r>
        <w:t xml:space="preserve">(3) Für die Wahrnehmung im Aufgabenbereich nach § 7 Absatz 1 kann in jeder organisatorischen Grundeinheit für Lehre und Forschung und in der Verwaltung sowie in den zentralen Einrichtungen eine Gleichstellungsbeauftragte (dezentrale Gleichstellungsbeauftragte), die die zentrale Gleichstellungsbeauftragte insbesondere bei ihren Aufgaben gemäß Absatz 4 Satz 3 berät und unterstützt, und jeweils bis zu zwei Stellvertreterinnen von den Mitgliedern und Angehörigen der jeweiligen Einrichtungen für die Dauer von zwei Jahren gewählt werden. Auch Studentinnen sind wählbar, sie erhalten eine Aufwandsentschädigung. Die zentrale Gleichstellungsbeauftragte kann die Wahrnehmung einzelner Aufgaben auf die dezentralen Gleichstellungsbeauftragten für die Dauer der Amtszeit übertragen. In kleinen organisatorischen Grundeinheiten für Lehre und Forschung und auch in der Verwaltung, wenn auf die Wahl einer dezentralen Gleichstellungsbeauftragten nach Satz 1 verzichtet wird, sind die Aufgaben nach § 7 Absatz 1 von der zentralen Gleichstellungsbeauftragten selbst wahrzunehmen. Näheres zur Wahl nach Satz 1 wird in der Grundordnung bestimmt.</w:t>
      </w:r>
    </w:p>
    <w:p>
      <w:r>
        <w:t xml:space="preserve">(4) Die zentrale Gleichstellungsbeauftragte ist über alle Angelegenheiten, die die Gleichstellung an der Hochschule betreffen, rechtzeitig zu informieren. In diesen Angelegenheiten macht sie Vorschläge und nimmt Stellung gegenüber den zuständigen Stellen der Hochschule. Sie hat Informations-, Rede- und Antragsrecht in allen Gremien und das Teilnahmerecht bei Bewerbungsverfahren; in Verfahren, in denen sich Frauen und Männer beworben haben, insbesondere in Bereichen, in denen eine Unterrepräsentanz von Frauen besteht, ist sie zur Teilnahme verpflichtet. Sie erhält Einsicht in alle Akten, die Maßnahmen betreffen, an denen sie zu beteiligen ist. Das gilt auch für Personalakten. Soweit dies zur Erfüllung der Aufgaben nach § 7 Absatz 1 und im Rahmen des Teilnahmerechts bei Bewerbungsverfahren erforderlich ist, sind die zuständigen Stellen verpflichtet und berechtigt, der Gleichstellungsbeauftragten dabei auch personenbezogene Daten zu übermitteln. Die Gleichstellungsbeauftragte ist berechtigt, personenbezogene Daten in diesem Zusammenhang zu verarbeiten, soweit und solange dies zur Erfüllung dieser Aufgaben erforderlich ist.</w:t>
      </w:r>
    </w:p>
    <w:p>
      <w:r>
        <w:t xml:space="preserve">(5) Wird die zentrale Gleichstellungsbeauftragte nicht gemäß Absatz 4 beteiligt, so ist die Entscheidung über eine Maßnahme für zwei Wochen auszusetzen und die Beteiligung nachzuholen. In dringenden Fällen ist die Frist auf eine Woche, bei außerordentlichen Kündigungen auf drei Tage, zu verkürzen.</w:t>
      </w:r>
    </w:p>
    <w:p>
      <w:r>
        <w:t xml:space="preserve">(6) Ist die Entscheidung eines Organs oder eines Gremiums der Hochschule im Aufgabenbereich der zuständigen Gleichstellungsbeauftragten gegen deren Stellungnahme getroffen worden, so kann sie innerhalb einer Woche nach Kenntnis widersprechen. Widerspricht die Gleichstellungsbeauftragte, so ist in einem durch Satzung näher zu regelnden Verfahren ein Einigungsversuch zu unternehmen. Bis zum Erlass einer Satzung findet das Verfahren nach § 23 des Landesgleichstellungsgesetzes entsprechend Anwendung. Die erneute Entscheidung darf frühestens eine Woche nach dem Einigungsversuch erfolgen. In derselben Angelegenheit ist der Widerspruch nur einmal zulässig. Eine Entscheidung gemäß Satz 1 darf erst nach Ablauf der Widerspruchsfrist oder der Bestätigung der Entscheidung ausgeführt werden.</w:t>
      </w:r>
    </w:p>
    <w:p>
      <w:r>
        <w:t xml:space="preserve">(7) Bleibt der Widerspruch erfolglos, kann die Gleichstellungsbeauftragte sich unmittelbar an die für die Hochschulen zuständige oberste Landesbehörde wenden, um geltend zu machen, dass die Hochschule ihre Rechte aus diesem Gesetz verletzt hat oder kein oder ein nicht den Vorschriften dieses Gesetzes entsprechendes Gleichstellungskonzept oder einen nicht den Vorschriften dieses Gesetzes entsprechenden Gleichstellungsplan aufgestellt hat.</w:t>
      </w:r>
    </w:p>
    <w:p>
      <w:r>
        <w:t xml:space="preserve">(8) Die zentrale Gleichstellungsbeauftragte berichtet der Präsidentin oder dem Präsidenten und anderen von der Grundordnung bestimmten Organen der Hochschule regelmäßig über ihre Tätigkeit.</w:t>
      </w:r>
    </w:p>
    <w:p>
      <w:r>
        <w:t xml:space="preserve">(9) Die Gleichstellungsbeauftragten und ihre Stellvertreterinnen nehmen ihre Aufgaben als dienstliche Tätigkeit wahr. Im Rahmen ihrer rechtmäßigen Aufgabenerfüllung sind sie von Weisungen frei. Die Regelungen zur Verschwiegenheitspflicht gemäß § 37 des Beamtenstatusgesetzes und den tarifrechtlichen Bestimmungen gelten auch für die Tätigkeit als Gleichstellungsbeauftragte. Die zentrale Gleichstellungsbeauftragte ist mindestens mit einem halben Vollzeitäquivalent von ihren Dienstaufgaben freizustellen. Nimmt sie die Aufgabe hauptberuflich wahr und hat sie ein Beschäftigungsverhältnis mit der Hochschule, so wird sie von den Aufgaben dieses Beschäftigungsverhältnisses freigestellt. Die dezentralen Gleichstellungsbeauftragten und die Stellvertreterinnen der zentralen Gleichstellungsbeauftragten sollen in angemessenem Umfang von ihren Dienstaufgaben freigestellt werden. Die Hochschule stellt der zentralen Gleichstellungsbeauftragten nach Maßgabe des Haushalts der Hochschule im angemessenen Umfang Personal- und Sachmittel zur Erfüllung ihrer Aufgaben zur Verfügung. Die Gleichstellungsbeauftragte und ihre Stellvertreterinnen dürfen wegen ihrer Tätigkeit nicht benachteiligt werden. Das gilt auch für die berufliche Entwicklung. Durch die Tätigkeit als Gleichstellungsbeauftragte erworbene besondere Kenntnisse und Fähigkeiten sind bei der beruflichen Entwicklung zu berücksichtigen. Die Gleichstellungsbeauftragten und ihre Stellvertreterinnen sind vor Versetzung und Abordnung gegen ihren Willen sowie gegen Kündigung in gleicher Weise geschützt wie Mitglieder des Personalrats.</w:t>
      </w:r>
    </w:p>
    <w:p>
      <w:r>
        <w:t xml:space="preserve">(10) Die Gleichstellungsbeauftragten der staatlichen Hochschulen bilden die Landeskonferenz der Gleichstellungsbeauftragten. Sie bestellt zu ihrer Vertretung einen Sprecherrat. Die Landeskonferenz befasst sich mit übergreifenden Angelegenheiten der Gleichstellung der Geschlechter im Sinne von § 7, berät die Hochschulen und wird von der für die Hochschulen zuständigen obersten Landesbehörde vor der Beschlussfassung über hochschulrechtliche Gesetzentwürfe der Landesregierung oder Rechtsverordnungen, die die Belange der Geschlechter unmittelbar betreffen, angehört.</w:t>
      </w:r>
    </w:p>
    <w:p>
      <w:r>
        <w:rPr>
          <w:color w:val="555555"/>
          <w:sz w:val="17"/>
        </w:rPr>
        <w:t xml:space="preserve">Zitiervorschlag: § 76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https://recht.nulegal.eu/gesetze/BbgHG/76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