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84a BbgBeamtVG (Brandenburg) — Übergangsbestimmung aus Anlass des Wegfalls der Grundgehaltssätze aus der Besoldungsgruppe A 4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Berechnung der amtsunabhängigen Mindestversorgung der am 31. Dezember 2018 vorhandenen Versorgungsempfängerinnen und Versorgungsempfänger ist ab dem 1. Januar 2019 § 25 Absatz 4 Satz 2 maßgeblich.</w:t>
      </w:r>
    </w:p>
    <w:p>
      <w:r>
        <w:t xml:space="preserve">(2) Bei Versorgungsempfängerinnen und Versorgungsempfängern, deren erdientes Ruhegehalt nach § 25 Absatz 1 sich bis zum 31. Dezember 2018 aus der Besoldungsgruppe A 4 berechnet hat, tritt bei der Ermittlung der ruhegehaltfähigen Dienstbezüge nach § 13 ab dem 1. Januar 2019 an die Stelle der jeweiligen Stufe des Grundgehalts der früheren Besoldungsgruppe A 4 die numerisch entsprechende Stufe des Grundgehalts der Besoldungsgruppe A 5. Lag der Ruhegehaltsberechnung auf der Grundlage der Besoldungsgruppe A 4 eine Amtszulage nach Anlage 8 zum Brandenburgischen Besoldungsgesetz in der bis zum 31. Dezember 2018 geltenden Fassung zugrunde, bleibt diese unberührt.</w:t>
      </w:r>
    </w:p>
    <w:p>
      <w:r>
        <w:t xml:space="preserve">(3) Ein am 31. Dezember 2018 zustehender Ausgleichsbetrag nach § 84 Nummer 7 wird weitergewährt.</w:t>
      </w:r>
    </w:p>
    <w:p>
      <w:r>
        <w:t xml:space="preserve">(4) Verringern sich die Versorgungsbezüge mit Wirkung vom 1. Januar 2019 aufgrund des Wegfalls der Grundgehaltssätze in der Besoldungsgruppe A 4 infolge der Anrechnung von Renten nach § 25 Absatz 5 und § 76, werden sie auch ab dem 1. Januar 2019 mindestens in der Höhe gezahlt, in der sie am 31. Dezember 2018 zugestanden haben.</w:t>
      </w:r>
    </w:p>
    <w:p>
      <w:r>
        <w:t xml:space="preserve">(5) Für die Berechnung der amtsunabhängigen Unfallmindestversorgung der am 31. Dezember 2018 vorhandenen Versorgungsempfängerinnen und Versorgungsempfänger ist ab dem 1. Januar 2019 § 55 Absatz 3 maßgeblich.</w:t>
      </w:r>
    </w:p>
    <w:p>
      <w:r>
        <w:t xml:space="preserve">(6) Verringern sich die Versorgungsbezüge der amtsunabhängigen Unfallmindestversorgung mit Wirkung vom 1. Januar 2019 aufgrund des Wegfalls der Grundgehaltssätze in der Besoldungsgruppe A 4, werden sie auch ab dem 1. Januar 2019 mindestens in der Höhe gezahlt, in der sie am 31. Dezember 2018 zugestanden haben.</w:t>
      </w:r>
    </w:p>
    <w:p>
      <w:r>
        <w:rPr>
          <w:color w:val="555555"/>
          <w:sz w:val="17"/>
        </w:rPr>
        <w:t xml:space="preserve">Zitiervorschlag: § 84a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https://recht.nulegal.eu/gesetze/BbgBeamtVG/84a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