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BayVersG (Bayern) — Bild- und Tonaufnahmen oder -aufzeichnungen</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darf bei oder im Zusammenhang mit Versammlungen Bild- und Tonaufnahmen oder -aufzeichnungen von Teilnehmern nur offen und nur dann anfertigen, wenn tatsächliche Anhaltspunkte die Annahme rechtfertigen, dass von ihnen erhebliche Gefahren für die öffentliche Sicherheit oder Ordnung ausgehen. Die Maßnahmen dürfen auch durchgeführt werden, wenn Dritte unvermeidbar betroffen werden.</w:t>
      </w:r>
    </w:p>
    <w:p>
      <w:r>
        <w:t xml:space="preserve">(2) Die Polizei darf Übersichtsaufnahmen von Versammlungen unter freiem Himmel und ihrem Umfeld zur Lenkung und Leitung des Polizeieinsatzes nur offen und nur dann anfertigen, wenn dies wegen der Größe oder Unübersichtlichkeit der Versammlung im Einzelfall erforderlich ist. Übersichtsaufnahmen dürfen aufgezeichnet werden, soweit Tatsachen die Annahme rechtfertigen, dass von Versammlungen, von Teilen hiervon oder ihrem Umfeld erhebliche Gefahren für die öffentliche Sicherheit oder Ordnung ausgehen. Die Identifizierung einer auf den Übersichtsaufnahmen oder -aufzeichnungen abgebildeten Person ist nur zulässig, soweit die Voraussetzungen nach Abs. 1 vorliegen.</w:t>
      </w:r>
    </w:p>
    <w:p>
      <w:r>
        <w:t xml:space="preserve">(3) Die nach Abs. 1 oder 2 angefertigten Bild-, Ton- und Übersichtsaufzeichnungen sind nach Beendigung der Versammlung unverzüglich auszuwerten und spätestens innerhalb von zwei Monaten zu löschen, soweit sie nicht benötigt werden</w:t>
      </w:r>
    </w:p>
    <w:p>
      <w:r>
        <w:t xml:space="preserve">1. zur Verfolgung von Straftaten bei oder im Zusammenhang mit der Versammlung oder</w:t>
      </w:r>
    </w:p>
    <w:p>
      <w:r>
        <w:t xml:space="preserve">2. im Einzelfall zur Gefahrenabwehr, weil die betroffene Person verdächtig ist, Straftaten bei oder im Zusammenhang mit der Versammlung vorbereitet oder begangen zu haben, und deshalb zu besorgen ist, dass von dieser Person erhebliche Gefahren für künftige Versammlungen ausgehen.</w:t>
      </w:r>
    </w:p>
    <w:p>
      <w:r>
        <w:t xml:space="preserve">Soweit die Identifizierung von Personen auf Bild-, Ton- und Übersichtsaufzeichnungen für Zwecke nach Satz 1 Nr. 2 nicht erforderlich ist, ist sie technisch unumkehrbar auszuschließen. Bild-, Ton- und Übersichtsaufzeichnungen, die aus den in Satz 1 Nr. 2 genannten Gründen nicht gelöscht wurden, sind spätestens nach Ablauf von sechs Monaten seit ihrer Entstehung zu löschen, es sei denn, sie werden inzwischen zur Verfolgung von Straftaten nach Satz 1 Nr. 1 benötigt.</w:t>
      </w:r>
    </w:p>
    <w:p>
      <w:r>
        <w:t xml:space="preserve">(4) Soweit Übersichtsaufzeichnungen nach Abs. 2 Satz 2 zur polizeilichen Aus- und Fortbildung benötigt werden, ist hierzu eine eigene Fassung herzustellen, die eine Identifizierung der darauf abgebildeten Personen unumkehrbar ausschließt. Sie darf nicht für andere Zwecke genutzt werden. Die Herstellung einer eigenen Fassung für Zwecke der polizeilichen Aus- und Fortbildung ist nur zulässig, solange die Aufzeichnung nicht nach Abs. 3 zu löschen ist.</w:t>
      </w:r>
    </w:p>
    <w:p>
      <w:r>
        <w:t xml:space="preserve">(5) Die Gründe für die Anfertigung von Bild-, Ton- und Übersichtsaufzeichnungen nach Abs. 1 und 2 und für ihre Verwendung nach Abs. 3 Satz 1 Nrn. 1 und 2 sind zu dokumentieren. Werden von Übersichtsaufzeichnungen eigene Fassungen nach Abs. 4 Satz 1 hergestellt, sind die Notwendigkeit für die polizeiliche Aus- und Fortbildung, die Anzahl der hergestellten Fassungen sowie der Ort der Aufbewahrung zu dokumentieren.</w:t>
      </w:r>
    </w:p>
    <w:p>
      <w:r>
        <w:t xml:space="preserve">(6) Die Befugnisse zur Erhebung personenbezogener Daten nach Maßgabe der Strafprozessordnung und des Gesetzes über Ordnungswidrigkeiten bleiben unberührt.</w:t>
      </w:r>
    </w:p>
    <w:p>
      <w:r>
        <w:rPr>
          <w:color w:val="555555"/>
          <w:sz w:val="17"/>
        </w:rPr>
        <w:t xml:space="preserve">Zitiervorschlag: Art 9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