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BayVersG (Bayern) — Leitungsrechte und -pflichten</w:t>
      </w:r>
    </w:p>
    <w:p>
      <w:r>
        <w:rPr>
          <w:color w:val="555555"/>
          <w:sz w:val="18"/>
        </w:rPr>
        <w:t xml:space="preserve">Bayerisches Versammlungsgesetz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Leiter</w:t>
      </w:r>
    </w:p>
    <w:p>
      <w:r>
        <w:t xml:space="preserve">1. bestimmt den Ablauf der Versammlung, insbesondere durch Erteilung und Entziehung des Worts,</w:t>
      </w:r>
    </w:p>
    <w:p>
      <w:r>
        <w:t xml:space="preserve">2. hat während der Versammlung für Ordnung zu sorgen,</w:t>
      </w:r>
    </w:p>
    <w:p>
      <w:r>
        <w:t xml:space="preserve">3. kann die Versammlung jederzeit schließen und</w:t>
      </w:r>
    </w:p>
    <w:p>
      <w:r>
        <w:t xml:space="preserve">4. muss während der Versammlung anwesend sein.</w:t>
      </w:r>
    </w:p>
    <w:p>
      <w:r>
        <w:t xml:space="preserve">(2) Der Leiter kann sich zur Erfüllung seiner Aufgaben der Hilfe einer angemessenen Anzahl volljähriger Ordner bedienen. Die Ordner müssen weiße Armbinden mit der Aufschrift „Ordner“ oder „Ordnerin“ tragen; zusätzliche Kennzeichnungen sind nicht zulässig. Der Leiter darf keine Ordner einsetzen, die Waffen oder sonstige Gegenstände mit sich führen, die ihrer Art nach geeignet und den Umständen nach dazu bestimmt sind, Personen zu verletzen oder Sachen zu beschädigen.</w:t>
      </w:r>
    </w:p>
    <w:p>
      <w:r>
        <w:t xml:space="preserve">(3) Polizeibeamte haben das Recht auf Zugang und auf einen angemessenen Platz</w:t>
      </w:r>
    </w:p>
    <w:p>
      <w:r>
        <w:t xml:space="preserve">1. bei Versammlungen unter freiem Himmel, wenn dies zur polizeilichen Aufgabenerfüllung erforderlich ist,</w:t>
      </w:r>
    </w:p>
    <w:p>
      <w:r>
        <w:t xml:space="preserve">2. bei Versammlungen in geschlossenen Räumen, wenn tatsächliche Anhaltspunkte für die Begehung von Straftaten vorliegen oder eine erhebliche Gefahr für die öffentliche Sicherheit zu besorgen ist.</w:t>
      </w:r>
    </w:p>
    <w:p>
      <w:r>
        <w:t xml:space="preserve">Polizeibeamte haben sich dem Leiter zu erkennen zu geben; bei Versammlungen unter freiem Himmel genügt es, wenn dies die polizeiliche Einsatzleitung tut.</w:t>
      </w:r>
    </w:p>
    <w:p>
      <w:r>
        <w:rPr>
          <w:color w:val="555555"/>
          <w:sz w:val="17"/>
        </w:rPr>
        <w:t xml:space="preserve">Zitiervorschlag: Art 4 BayVersG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https://recht.nulegal.eu/gesetze/BayVersG/4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