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BayVermGeoLEV_4QE (Bayern) — Wiederholung der Prüfung</w:t>
      </w:r>
    </w:p>
    <w:p>
      <w:r>
        <w:rPr>
          <w:color w:val="555555"/>
          <w:sz w:val="18"/>
        </w:rPr>
        <w:t xml:space="preserve">Verordnung über den Einstieg in der vierten Qualifikationsebene in den fachlichen Schwerpunkten Vermessung und Geoinformation sowie Ländliche Entwicklung (Qualifikationsverordnung Vermessung und Ländliche Entwicklung 4. QE – VermGeoLEV/4. QE)</w:t>
      </w:r>
    </w:p>
    <w:p>
      <w:r>
        <w:rPr>
          <w:color w:val="555555"/>
          <w:sz w:val="18"/>
        </w:rPr>
        <w:t xml:space="preserve">Landesrecht Bayern</w:t>
      </w:r>
    </w:p>
    <w:p>
      <w:r>
        <w:rPr>
          <w:color w:val="555555"/>
          <w:sz w:val="18"/>
        </w:rPr>
        <w:t xml:space="preserve">Stand: 25.08.2026 (konsolidierte Textfassung, kein amtliches Inkrafttretensdatum)</w:t>
      </w:r>
    </w:p>
    <w:p>
      <w:r>
        <w:t xml:space="preserve">Prüfungsteilnehmer und Prüfungsteilnehmerinnen, die die Große Staatsprüfung erstmals nicht bestanden haben, deren Prüfung als nicht bestanden gilt oder die eine bestandene Prüfung freiwillig wiederholen wollen, können die Prüfung nur einmal, und zwar zum nächsten Prüfungstermin, wiederholen.</w:t>
      </w:r>
    </w:p>
    <w:p>
      <w:r>
        <w:rPr>
          <w:color w:val="555555"/>
          <w:sz w:val="17"/>
        </w:rPr>
        <w:t xml:space="preserve">Zitiervorschlag: § 22 BayVermGeoLEV_4QE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https://recht.nulegal.eu/gesetze/BayVermGeoLEV_4QE/22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