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BayStatG (Bayern)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