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BayRDG (Bayern) — Aufgaben und Befugnisse</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ÄLRD haben die Aufgabe, im Zusammenwirken mit den innerhalb ihres Zuständigkeitsbereichs im Rettungsdienst Mitwirkenden die Qualität rettungsdienstlicher Leistungen zu sichern und zu verbessern. Sie sollen dabei insbesondere</w:t>
      </w:r>
    </w:p>
    <w:p>
      <w:r>
        <w:t xml:space="preserve">1. die Patientenversorgung im öffentlichen Rettungsdienst durch ärztliches und nichtärztliches Personal unter Berücksichtigung der Vorgaben der medizinischen Fachgesellschaften sowie landesweit einheitlicher Standards überwachen,</w:t>
      </w:r>
    </w:p>
    <w:p>
      <w:r>
        <w:t xml:space="preserve">2. die Einsatzlenkung im öffentlichen Rettungsdienst durch die ILS überwachen und zusammen mit deren Betreibern optimieren,</w:t>
      </w:r>
    </w:p>
    <w:p>
      <w:r>
        <w:t xml:space="preserve">3. die Fort- und Weiterbildung des nichtärztlichen Rettungsdienstpersonals und der im öffentlichen Rettungsdienst tätigen Ärztinnen und Ärzte fachlich begleiten,</w:t>
      </w:r>
    </w:p>
    <w:p>
      <w:r>
        <w:t xml:space="preserve">4. die Zusammenarbeit des öffentlichen Rettungsdienstes mit den im Rettungsdienstbereich vorhandenen medizinischen Behandlungseinrichtungen überwachen und auf notwendige Verbesserungen auch gegenüber den Betreibern von Behandlungseinrichtungen hinwirken,</w:t>
      </w:r>
    </w:p>
    <w:p>
      <w:r>
        <w:t xml:space="preserve">5. die ZRF bei der Aufgabenwahrnehmung, insbesondere bei Entscheidungen über Zahl, Standort und Ausstattung von rettungsdienstlichen Einrichtungen, fachlich beraten und</w:t>
      </w:r>
    </w:p>
    <w:p>
      <w:r>
        <w:t xml:space="preserve">6. für ihren Rettungsdienstbereich heilkundliche Maßnahmen auf Notfallsanitäterinnen und Notfallsanitäter delegieren, soweit sie deren Ausbildung nach dem Notfallsanitätergesetz entsprechen und eine persönliche ärztliche Kenntnis des Patienten nicht erfordern.</w:t>
      </w:r>
    </w:p>
    <w:p>
      <w:r>
        <w:t xml:space="preserve">Zur Erfüllung seiner Aufgaben nach Satz 1 kann der ÄLRD allen im öffentlichen Rettungsdienst Mitwirkenden fachliche Weisungen erteilen. Selbst unterliegt der ÄLRD bei der Erfüllung seiner fachlichen Aufgaben nur Weisungen des Bezirks- bzw. Landesbeauftragten.</w:t>
      </w:r>
    </w:p>
    <w:p>
      <w:r>
        <w:t xml:space="preserve">(2) Der Bezirksbeauftragte stimmt innerhalb seines Zuständigkeitsbereichs alle übergreifenden Fragestellungen ab. Er koordiniert und beaufsichtigt die Tätigkeit der ÄLRD; Abs. 1 Satz 3 gilt entsprechend. Der Bezirksbeauftragte übernimmt die überregionale Gremienarbeit und Steuerung des Qualitätsmanagements. Vorübergehend kann er die Amtsgeschäfte eines ÄLRD im Rettungsdienstbereich wahrnehmen, wenn dessen Stelle nicht besetzt ist.</w:t>
      </w:r>
    </w:p>
    <w:p>
      <w:r>
        <w:t xml:space="preserve">(3) Der Landesbeauftragte koordiniert und beaufsichtigt die Arbeit der Bezirksbeauftragten und leitet das notfallmedizinische Qualitätsmanagement landesweit; Abs. 1 Satz 3 gilt entsprechend.</w:t>
      </w:r>
    </w:p>
    <w:p>
      <w:r>
        <w:t xml:space="preserve">(4) Die im Zuständigkeitsbereich der Ärztlichen Leiter Rettungsdienst mitwirkenden Behörden, Organisationen und Personen sind verpflichtet, mit den Ärztlichen Leitern Rettungsdienst zusammenzuarbeiten. Die Ärztlichen Leiter Rettungsdienst können schriftlich verlangen, dass ihnen Auskünfte erteilt und im Rettungsdienst erhobene Daten sowie Dokumentationen in anonymisierter oder pseudonymisierter Form zur Verfügung gestellt werden. Die Ärztlichen Leiter Rettungsdienst können im Ausnahmefall schriftlich verlangen, dass ihnen personenbezogene Daten und Dokumentationen zur Verfügung gestellt werden, wenn im Interesse von Leben und Gesundheit künftiger Patienten die konkrete Überprüfung eines Einzelfalls erforderlich ist.</w:t>
      </w:r>
    </w:p>
    <w:p>
      <w:r>
        <w:t xml:space="preserve">(5) Die Zielkliniken des Rettungsdienstes haben den Ärztlichen Leitern Rettungsdienst die zur Erfüllung ihrer Aufgaben erforderlichen Auskünfte einschließlich der in der Klinik erhobenen Daten zur Weiterbehandlung von Patienten zur Verfügung zu stellen.</w:t>
      </w:r>
    </w:p>
    <w:p>
      <w:r>
        <w:rPr>
          <w:color w:val="555555"/>
          <w:sz w:val="17"/>
        </w:rPr>
        <w:t xml:space="preserve">Zitiervorschlag: Art 12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