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80 BayPVG (Bayern) — Zuständigkeit</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Angelegenheiten, in denen die Dienststelle zur Entscheidung befugt ist, ist der bei ihr gebildete Personalrat zu beteiligen.</w:t>
      </w:r>
    </w:p>
    <w:p>
      <w:r>
        <w:t xml:space="preserve">(2) In Angelegenheiten, in denen die übergeordnete Dienststelle zur Entscheidung befugt ist, ist an Stelle des Personalrats die bei der zuständigen Dienststelle gebildete Stufenvertretung zu beteiligen. Vor einem Beschluß in Angelegenheiten, die einzelne Beschäftigte oder Dienststellen betreffen, gibt die Stufenvertretung dem Personalrat Gelegenheit zur Äußerung. In diesem Fall verlängern sich die Fristen der Art. 70 und 72 um eine Woche.</w:t>
      </w:r>
    </w:p>
    <w:p>
      <w:r>
        <w:t xml:space="preserve">(3) Abs. 2 gilt entsprechend für die Verteilung der Zuständigkeit zwischen Personalrat und Gesamtpersonalrat. Der Personalrat kann Angelegenheiten, die in seiner Zuständigkeit liegen, allgemein oder im Einzelfall dem Gesamtpersonalrat mit dessen Zustimmung übertragen. Sind Angelegenheiten dem Gesamtpersonalrat übertragen, so gibt dieser vor einem Beschluß dem Personalrat Gelegenheit zur Äußerung.</w:t>
      </w:r>
    </w:p>
    <w:p>
      <w:r>
        <w:t xml:space="preserve">(4) In Angelegenheiten, in denen eine andere als die Körperschaft, der die Dienststelle angehört, zur Entscheidung berufen ist, ist der Personalrat der Dienststelle zu beteiligen, auf die oder deren Beschäftigte sich die Maßnahme erstreckt. Dies gilt entsprechend, wenn innerhalb des Geschäftsbereichs einer obersten Dienstbehörde die Dienststelle des Beschäftigten zwar nicht zur Entscheidung befugt ist, die zur Entscheidung berufene Dienststelle der Beschäftigungsbehörde aber nicht übergeordnet ist. Ist ein Gesamtpersonalrat gebildet, so tritt dieser an die Stelle des Personalrats.</w:t>
      </w:r>
    </w:p>
    <w:p>
      <w:r>
        <w:t xml:space="preserve">(5) Für die Befugnisse und Pflichten der Stufenvertretungen und des Gesamtpersonalrats gelten die Art. 67 bis 79 mit Ausnahme des Art. 67 Abs. 1 Satz 1 entsprechend.</w:t>
      </w:r>
    </w:p>
    <w:p>
      <w:r>
        <w:t xml:space="preserve">(6) Ist der bei der Dienststelle gebildete Personalrat oder Gesamtpersonalrat zeitweilig an der Wahrnehmung der Beteiligungsrechte gemäß Abs. 1 verhindert, wird die bei der übergeordneten Dienststelle gebildete Stufenvertretung beteiligt. Dies gilt auch in den Fällen des Art. 47 Abs. 2 und 3.</w:t>
      </w:r>
    </w:p>
    <w:p>
      <w:r>
        <w:t xml:space="preserve">(7) Ist eine Dienststelle neu errichtet und ist bei ihr ein Personalrat noch nicht gebildet worden, wird bis auf die Dauer von längstens sechs Monaten die bei der übergeordneten Dienststelle gebildete Stufenvertretung beteiligt.</w:t>
      </w:r>
    </w:p>
    <w:p>
      <w:r>
        <w:rPr>
          <w:color w:val="555555"/>
          <w:sz w:val="17"/>
        </w:rPr>
        <w:t xml:space="preserve">Zitiervorschlag: Art 80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https://recht.nulegal.eu/gesetze/BayPVG/80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