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BayJG (Bayern) — Jagdschutzberechtigte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Revierinhaber kann zum Schutz der Jagd volljährige, zuverlässige Personen als Jagdaufseher anstellen.</w:t>
      </w:r>
    </w:p>
    <w:p>
      <w:r>
        <w:t xml:space="preserve">(2) Für die Bestätigung von Jagdaufsehern (§ 25 Abs. 1 Satz 1 BJagdG) ist die Jagdbehörde zuständig. Die Bestätigung darf nur versagt werden, wenn der Jagdaufseher nicht Inhaber eines gültigen Jahresjagdscheins ist oder Bedenken gegen seine persönliche Zuverlässigkeit oder fachliche Eignung bestehen. (aufgehoben)</w:t>
      </w:r>
    </w:p>
    <w:p>
      <w:r>
        <w:t xml:space="preserve">(3) Neben dem Revierinhaber und dem bestätigten Jagdaufseher übt den Jagdschutz auch die Bayerische Staatliche Polizei aus, soweit er die Sorge für die Einhaltung der zum Schutz des Wildes erlassenen Vorschriften und den Schutz vor Wilderern umfaßt.</w:t>
      </w:r>
    </w:p>
    <w:p>
      <w:r>
        <w:t xml:space="preserve">(4) Der Revierinhaber kann auch einem Jagdgast die Ausübung des Jagdschutzes erlauben, soweit er den Schutz des Wildes vor Tieren im Sinn des Art. 40 Abs. 1, vor Futternot und Wildseuchen umfaßt. Art. 17 Abs. 3 gilt sinngemäß.</w:t>
      </w:r>
    </w:p>
    <w:p>
      <w:r>
        <w:t xml:space="preserve">(5) Die Jagdbehörde kann die Anstellung eines oder mehrerer bestätigter Jagdaufseher verlangen, wenn es zumutbar und zum Jagdschutz notwendig ist oder der Revierinhaber seinen Verpflichtungen zur Hege oder Regulierung des Wildbestands trotz schriftlicher Aufforderung nicht nachkommt. Soweit es Reviergröße, Revierbeschaffenheit oder Wildbestand erfordern, kann die Jagdbehörde auch die Anstellung eines oder mehrerer hauptberuflich angestellter bestätigter Jagdaufseher verlangen. Bei Hochwildrevieren über 1000 ha soll der bestätigte Jagdaufseher Berufsjäger oder forstlich ausgebildet sein. Wer Berufsjäger oder forstlich ausgebildet im Sinn von § 25 Abs. 1 Satz 2 BJagdG ist, wird durch Rechtsverordnung der obersten Jagdbehörde im Einvernehmen mit dem Staatsministerium für Ernährung, Landwirtschaft, Forsten und Tourismus bestimmt.</w:t>
      </w:r>
    </w:p>
    <w:p>
      <w:r>
        <w:t xml:space="preserve">(6) Der Revierinhaber und der bestätigte Jagdaufseher sind verpflichtet, bei Ausübung des Jagdschutzes auf Verlangen des Betroffenen sich auszuweisen, und zwar der Revierinhaber durch Vorzeigen seines Jagdscheins, der Jagdaufseher durch Vorzeigen des Ausweises über seine Bestätigung; dies gilt nicht, wenn die Ausweisung aus Sicherheitsgründen nicht zugemutet werden kann. Die bestätigten Jagdaufseher müssen bei der Ausübung ihrer Tätigkeit außerdem ein Dienstabzeichen tragen. Die oberste Jagdbehörde erlässt im Einvernehmen mit dem Staatsministerium des Innern, für Sport und Integration durch Rechtsverordnung Vorschriften über die Dienstabzeichen.</w:t>
      </w:r>
    </w:p>
    <w:p>
      <w:r>
        <w:rPr>
          <w:color w:val="555555"/>
          <w:sz w:val="17"/>
        </w:rPr>
        <w:t xml:space="preserve">Zitiervorschlag: Art 41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