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BayIsraelKultVertrag (Bayern) — Staatsleistung</w:t>
      </w:r>
    </w:p>
    <w:p>
      <w:r>
        <w:rPr>
          <w:color w:val="555555"/>
          <w:sz w:val="18"/>
        </w:rPr>
        <w:t xml:space="preserve">Vertrag zwischen dem Freistaat Bayern und dem Landesverband der Israelitischen Kultusgemeinden in Bayern sowie der Israelitischen Kultusgemeinde München und Oberbayern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Erhaltung und Pflege des gemeinsamen deutsch-jüdischen Kulturerbes und zur Aufrechterhaltung jüdischen Gemeindelebens in den Israelitischen Kultusgemeinden Bayerns beteiligt sich der Freistaat Bayern an den laufenden Ausgaben für religiöse und kulturelle Zwecke sowie an den laufenden Aufwendungen für allgemeine Sicherheitsmaßnahmen mit 18 000 000 € ab dem Haushaltsjahr 2021. Der Betrag nach Satz 1 wird ab dem Jahr 2022 an die Entwicklung der Beamtenbesoldung angepasst, und zwar um den Vomhundertsatz, um den sich jeweils das Grundgehalt der Besoldungsgruppe A 13 Stufe 10 der Anlage 3 des Bayerischen Besoldungsgesetzes gegenüber dem Stand zum 31. Dezember 2020 geändert hat. Stichtag hierfür ist jeweils der 31. Dezember des Vorjahres.</w:t>
      </w:r>
    </w:p>
    <w:p>
      <w:r>
        <w:t xml:space="preserve">(2) Die Zahlung erfolgt entsprechend dem jeweiligen Anteil an den Landesverband, an die Israelitische Kultusgemeinde München und Oberbayern sowie an sonstige, durch den Zentralrat der Juden in Deutschland anerkannte israelitische oder jüdische Kultusgemeinden, die nicht dem Landesverband angehören und Ansprüche erheben, welche durch die Staatsleistung nach Abs. 1 abgegolten werden. Der Anteil der sonstigen israelitischen oder jüdischen Kultusgemeinden berechnet sich dabei nach der Mitgliederzahl nach dem Stand vom 31. Dezember des Vorvorjahres. Die Aufteilung der Gesamtsumme erfolgt zunächst hälftig auf den Landesverband und die Israelitische Kultusgemeinde München und Oberbayern. Der an die sonstigen israelitischen oder jüdischen Kultusgemeinden nach Satz 2 zu zahlende Betrag wird, wenn diese ihren Sitz in Oberbayern haben, vom Anteil der Israelitischen Kultusgemeinde München und Oberbayern abgezogen, in den übrigen Fällen vom Anteil des Landesverbands. Der Abzug nach Satz 4 unterbleibt, wenn der Landesverband oder die Israelitische Kultusgemeinde München und Oberbayern sich mit der anspruchsberechtigten israelitischen oder jüdischen Kultusgemeinde einvernehmlich auf eine andere Lösung verständigen. Die Verteilung der Mittel innerhalb des Landesverbands erfolgt durch diesen.</w:t>
      </w:r>
    </w:p>
    <w:p>
      <w:r>
        <w:t xml:space="preserve">(3) Zur Berechnung der Beträge nach Abs. 2 Satz 2 übermitteln der Landesverband und die Israelitische Kultusgemeinde München und Oberbayern dem Staatsministerium für Unterricht und Kultus bis spätestens zum 30. September des Vorjahres ihre entsprechenden Mitgliederzahlen.</w:t>
      </w:r>
    </w:p>
    <w:p>
      <w:r>
        <w:rPr>
          <w:color w:val="555555"/>
          <w:sz w:val="17"/>
        </w:rPr>
        <w:t xml:space="preserve">Zitiervorschlag: Art 1 BayIsraelKultVertrag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https://recht.nulegal.eu/gesetze/BayIsraelKultVertrag/1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