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57 BayHO (Bayern) — Verträge mit Angehörigen des öffentlichen Dienstes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Zwischen Angehörigen des öffentlichen Dienstes des Staates und ihrer staatlichen Dienststelle dürfen Verträge nur mit Einwilligung des zuständigen Staatsministeriums abgeschlossen werden. Dieses kann seine Befugnis auf nachgeordnete Dienststellen übertragen. Satz 1 gilt nicht bei öffentlichen Ausschreibungen und Versteigerungen sowie in Fällen, für die allgemein Entgelte festgesetzt sind.</w:t>
      </w:r>
    </w:p>
    <w:p>
      <w:r>
        <w:t xml:space="preserve">(2) Andere Regelungen in Rechtsvorschriften bleiben unberührt.</w:t>
      </w:r>
    </w:p>
    <w:p>
      <w:r>
        <w:rPr>
          <w:color w:val="555555"/>
          <w:sz w:val="17"/>
        </w:rPr>
        <w:t xml:space="preserve">Zitiervorschlag: Art 57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