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105 BayHO (Bayern) — Grundsatz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juristische Personen des öffentlichen Rechts, die der Aufsicht des Staates unterstehen (landesunmittelbare juristische Personen des öffentlichen Rechts), gelten</w:t>
      </w:r>
    </w:p>
    <w:p>
      <w:r>
        <w:t xml:space="preserve">1. die Art. 106 bis 110,</w:t>
      </w:r>
    </w:p>
    <w:p>
      <w:r>
        <w:t xml:space="preserve">2. die Art. 1 bis 87 entsprechend,</w:t>
      </w:r>
    </w:p>
    <w:p>
      <w:r>
        <w:t xml:space="preserve">soweit nicht durch Gesetz oder auf Grund eines Gesetzes etwas anderes bestimmt ist.</w:t>
      </w:r>
    </w:p>
    <w:p>
      <w:r>
        <w:t xml:space="preserve">(2) Für landesunmittelbare juristische Personen des öffentlichen Rechts kann das zuständige Staatsministerium im Einvernehmen mit dem für Finanzen zuständigen Staatsministerium und dem Obersten Rechnungshof Ausnahmen von den in Absatz 1 bezeichneten Vorschriften zulassen, soweit kein erhebliches finanzielles Interesse des Staates besteht.</w:t>
      </w:r>
    </w:p>
    <w:p>
      <w:r>
        <w:rPr>
          <w:color w:val="555555"/>
          <w:sz w:val="17"/>
        </w:rPr>
        <w:t xml:space="preserve">Zitiervorschlag: Art 105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https://recht.nulegal.eu/gesetze/BayHO/105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