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BayGDIG (Bayern) — Bereitstellung von Metadaten</w:t>
      </w:r>
    </w:p>
    <w:p>
      <w:r>
        <w:rPr>
          <w:color w:val="555555"/>
          <w:sz w:val="18"/>
        </w:rPr>
        <w:t xml:space="preserve">Bayerisches Geodateninfrastrukturgesetz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Behörden, welche Geodaten und Geodatendienste bereitstellen, haben die zugehörigen Metadaten zu erstellen, zu führen und bereitzustellen, sowie in Übereinstimmung mit den Geodaten und Geodatendiensten zu halten.</w:t>
      </w:r>
    </w:p>
    <w:p>
      <w:r>
        <w:t xml:space="preserve">(2) Als Metadaten zu Geodaten sind mindestens nachstehende Inhalte oder Angaben zu folgenden Aspekten zu führen:</w:t>
      </w:r>
    </w:p>
    <w:p>
      <w:r>
        <w:t xml:space="preserve">1. Schlüsselwörter,</w:t>
      </w:r>
    </w:p>
    <w:p>
      <w:r>
        <w:t xml:space="preserve">2. Klassifizierung,</w:t>
      </w:r>
    </w:p>
    <w:p>
      <w:r>
        <w:t xml:space="preserve">3. geografischer Standort,</w:t>
      </w:r>
    </w:p>
    <w:p>
      <w:r>
        <w:t xml:space="preserve">4. Qualitätsmerkmale,</w:t>
      </w:r>
    </w:p>
    <w:p>
      <w:r>
        <w:t xml:space="preserve">5. für die Erfassung, Führung und Bereitstellung zuständige Behörde,</w:t>
      </w:r>
    </w:p>
    <w:p>
      <w:r>
        <w:t xml:space="preserve">6. Bedingungen für den Zugang einschließlich bestehender Beschränkungen und deren Gründe, Bedingungen für die Nutzung sowie gegebenenfalls anfallende Gebühren und Auslagen.</w:t>
      </w:r>
    </w:p>
    <w:p>
      <w:r>
        <w:t xml:space="preserve">(3) Als Metadaten zu Geodatendiensten und Netzdiensten sind mindestens Angaben zu folgenden Aspekten zu führen:</w:t>
      </w:r>
    </w:p>
    <w:p>
      <w:r>
        <w:t xml:space="preserve">1. Bedingungen für den Zugang und die Nutzung einschließlich bestehender Beschränkungen und deren Gründe sowie gegebenenfalls anfallende Gebühren und Auslagen,</w:t>
      </w:r>
    </w:p>
    <w:p>
      <w:r>
        <w:t xml:space="preserve">2. Qualitätsmerkmale,</w:t>
      </w:r>
    </w:p>
    <w:p>
      <w:r>
        <w:t xml:space="preserve">3. für die Erfassung, Führung und Bereitstellung zuständige Behörde.</w:t>
      </w:r>
    </w:p>
    <w:p>
      <w:r>
        <w:rPr>
          <w:color w:val="555555"/>
          <w:sz w:val="17"/>
        </w:rPr>
        <w:t xml:space="preserve">Zitiervorschlag: Art 5 BayGDIG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https://recht.nulegal.eu/gesetze/BayGDIG/5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