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BayDiG (Bayern) — Nutzerkonto, Postfach</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stellt im Portalverbund Bayern Nutzerkonten bereit, über die sich Nutzer für die im Portalverbund angebotenen Verwaltungs- und Justizleistungen einheitlich identifizieren und authentisieren können. Nutzerkonten im Sinne des Satzes 1 können vom Freistaat Bayern auch gemeinsam mit dem Bund und anderen Ländern bereitgestellt werden. Das Nutzerkonto umfasst auch eine Kommunikationsfunktion mit den Behörden sowie ein Postfach, das die Bekanntgabe und Zustellung von Verwaltungsakten und die Übermittlung sonstiger elektronischer Dokumente und Informationen von den Behörden, Gerichten oder Staatsanwaltschaften ermöglicht. Nutzerkonten werden als jeweils eigenständige Bürger- und Organisationskonten angeboten.</w:t>
      </w:r>
    </w:p>
    <w:p>
      <w:r>
        <w:t xml:space="preserve">(2) Das bayerische Bürgerkonto ist das Nutzerkonto des Freistaates Bayern, das natürlichen Personen für ihre privaten, nicht wirtschaftlichen Verwaltungskontakte zur Verfügung steht. Das Organisationskonto ist ein einheitliches Nutzerkonto von Bund und Ländern, das juristischen Personen, Vereinigungen, denen ein Recht zustehen kann, natürlichen Personen, die beruflich oder wirtschaftlich tätig sind oder wirtschaftliche Fördermaßnahmen in Anspruch nehmen, Land- und Forstwirten sowie Behörden zur Inanspruchnahme der Verwaltungs- und Justizleistungen im Sinne von Art. 26 Abs. 1 zur Verfügung steht.</w:t>
      </w:r>
    </w:p>
    <w:p>
      <w:r>
        <w:t xml:space="preserve">(3) Über das Organisationskonto können sich Nutzer für die im Organisationsportal des Freistaates Bayern verfügbaren digitalen Verwaltungsleistungen einheitlich über ein nach § 87a Abs. 6 Satz 1 AO in der Steuerverwaltung eingesetztes sicheres Verfahren identifizieren und authentifizieren. Das schließt den Einsatz von Identifizierungsmitteln für natürliche Personen als Vertreter von Organisationen nicht aus.</w:t>
      </w:r>
    </w:p>
    <w:p>
      <w:r>
        <w:t xml:space="preserve">(4) Die Behörden haben die Nutzerkonten im Rahmen ihrer Verwaltungsleistungen anzubinden. Dies gilt nicht für Verwaltungsleistungen, die über rein verwaltungsinterne Portale angeboten werden. Die Anbindung von Bürgerkonten des Bundes oder anderer Länder an Verwaltungsleistungen der Behörden erfolgt über das bayerische Bürgerkonto. Eine abweichende Form der Anbindung ist nur mit Zustimmung des Staatsministeriums für Digitales im Einvernehmen mit dem Staatsministerium der Finanzen und für Heimat und dem Staatsministerium des Innern, für Sport und Integration zulässig. Die technischen Anforderungen an die Funktionen des Nutzerkontos werden durch Bekanntmachung des Staatsministeriums für Digitales im Einvernehmen mit dem Staatsministerium der Finanzen und für Heimat festgelegt.</w:t>
      </w:r>
    </w:p>
    <w:p>
      <w:r>
        <w:rPr>
          <w:color w:val="555555"/>
          <w:sz w:val="17"/>
        </w:rPr>
        <w:t xml:space="preserve">Zitiervorschlag: Art 29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