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BayBhV (Bayern)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86a Abs. 5 Satz 1 des Bayerischen Beamtengesetzes (BayBG) in der Fassung der Bekanntmachung vom 27. August 1998 (GVBl S. 702, BayRS 2030-1-1-F), zuletzt geändert durch § 1 des Gesetzes vom 8. Dezember 2006 (GVBl S. 987),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