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124 BayBG (Bayern) — Polizeivollzugsbeamte und Polizeivollzugsbeamtinnen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Beamte und Beamtinnen im Vollzugsdienst der Polizei gelten die allgemeinen beamtenrechtlichen Vorschriften, soweit gesetzlich nichts anderes bestimmt ist.</w:t>
      </w:r>
    </w:p>
    <w:p>
      <w:r>
        <w:t xml:space="preserve">(2) Dem Polizeivollzugsdienst gehören alle Beamten und Beamtinnen der Polizei in der Fachlaufbahn Polizei und Verfassungsschutz an. Dem Verwaltungsdienst der Polizei gehören alle übrigen Beamten und Beamtinnen an. Für Angelegenheiten der Personalverwaltung sollen auch Beamte und Beamtinnen im Polizeivollzugsdienst verwendet werden.</w:t>
      </w:r>
    </w:p>
    <w:p>
      <w:r>
        <w:rPr>
          <w:color w:val="555555"/>
          <w:sz w:val="17"/>
        </w:rPr>
        <w:t xml:space="preserve">Zitiervorschlag: Art 124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124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