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BayAnerkV (Bayern) — Waldheilbad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Waldheilbad ist ein Kurort, der</w:t>
      </w:r>
    </w:p>
    <w:p>
      <w:r>
        <w:t xml:space="preserve">1. über Kurwald mit einem Waldareal mit einer Fläche von mindestens 12 ha oder mindestens zwei Waldarealen mit einer Fläche von je mindestens 6 ha verfügt, der in besonderer Weise für die indikationsbezogene therapeutische oder rehabilitative Behandlung geeignet ist (Heilwald),</w:t>
      </w:r>
    </w:p>
    <w:p>
      <w:r>
        <w:t xml:space="preserve">2. über ein geeignetes, auf den Heilwald abgestimmtes Nutzungskonzept verfügt,</w:t>
      </w:r>
    </w:p>
    <w:p>
      <w:r>
        <w:t xml:space="preserve">3. ein geeignetes Waldgestaltungskonzept vorweist,</w:t>
      </w:r>
    </w:p>
    <w:p>
      <w:r>
        <w:t xml:space="preserve">4. über ein umfassendes Angebot geeigneter Kurbetriebe und Kureinrichtungen zur Durchführung der Waldkuren einschließlich therapeutischer Behandlung verfügt und</w:t>
      </w:r>
    </w:p>
    <w:p>
      <w:r>
        <w:t xml:space="preserve">5. sich mindestens zehn Jahre als Kurort bewährt hat.</w:t>
      </w:r>
    </w:p>
    <w:p>
      <w:r>
        <w:t xml:space="preserve">Kurwald ist Wald, der für die natürliche Gesunderhaltung und die Gesundheitsvorsorge des Menschen in herausgehobener Weise geeignet ist.</w:t>
      </w:r>
    </w:p>
    <w:p>
      <w:r>
        <w:rPr>
          <w:color w:val="555555"/>
          <w:sz w:val="17"/>
        </w:rPr>
        <w:t xml:space="preserve">Zitiervorschlag: § 7a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https://recht.nulegal.eu/gesetze/BayAnerkV/7a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