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BauPÜAnO — Prüfämter und Prüfingenieure</w:t>
      </w:r>
    </w:p>
    <w:p>
      <w:r>
        <w:rPr>
          <w:color w:val="555555"/>
          <w:sz w:val="18"/>
        </w:rPr>
        <w:t xml:space="preserve">Anordnung über Bauvorlagen, Bautechnische Prüfungen und Überwachung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 Bauaufsichtsbehörde bestimmt die Prüfämter für Bautechnik oder errichtet sie.</w:t>
      </w:r>
    </w:p>
    <w:p>
      <w:r>
        <w:t xml:space="preserve">(2) "Prüfingenieur für Baustatik" - im folgenden Prüfingenieur genannt - ist, wer als solcher von der obersten Bauaufsichtsbehörde zugelassen wurde. Personen, die die Zulassung nicht besitzen, dürfen diese Bezeichnung nicht führen. Auf die Zulassung besteht kein Rechtsanspruch.</w:t>
      </w:r>
    </w:p>
    <w:p>
      <w:r>
        <w:t xml:space="preserve">(3) Die Prüfämter und die Prüfingenieure unterstehen der Fachaufsicht der obersten Bauaufsichtsbehörde oder der von ihr bestimmten Stelle.</w:t>
      </w:r>
    </w:p>
    <w:p>
      <w:r>
        <w:rPr>
          <w:color w:val="555555"/>
          <w:sz w:val="17"/>
        </w:rPr>
        <w:t xml:space="preserve">Zitiervorschlag: § 12 BauPÜAnO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https://recht.nulegal.eu/gesetze/BauP%C3%9CAnO/12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