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BZRG — Erteilung des Führungszeugnisses und des erweiterten Führungszeugnisses an Behörden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Behörden erhalten über eine bestimmte Person ein Führungszeugnis, soweit sie es zur Erledigung ihrer hoheitlichen Aufgaben benötigen und eine Aufforderung an die betroffene Person, ein Führungszeugnis vorzulegen, nicht sachgemäß ist oder erfolglos bleibt. Die Behörde hat der betroffenen Person auf Verlangen Einsicht in das Führungszeugnis zu gewähren.</w:t>
      </w:r>
    </w:p>
    <w:p>
      <w:r>
        <w:t xml:space="preserve">(2) Behörden erhalten zum Zweck des Schutzes Minderjähriger ein erweitertes Führungszeugnis unter den Voraussetzungen des Absatzes 1. Absatz 1 Satz 2 gilt entsprechend.</w:t>
      </w:r>
    </w:p>
    <w:p>
      <w:r>
        <w:rPr>
          <w:color w:val="555555"/>
          <w:sz w:val="17"/>
        </w:rPr>
        <w:t xml:space="preserve">Zitiervorschlag: § 31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