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BZRG — Inhalt des Registers</w:t>
      </w:r>
    </w:p>
    <w:p>
      <w:r>
        <w:rPr>
          <w:color w:val="555555"/>
          <w:sz w:val="18"/>
        </w:rPr>
        <w:t xml:space="preserve">Bundeszentralregistergesetz</w:t>
      </w:r>
    </w:p>
    <w:p>
      <w:r>
        <w:rPr>
          <w:color w:val="555555"/>
          <w:sz w:val="18"/>
        </w:rPr>
        <w:t xml:space="preserve">Stand: 31.08.2020 (konsolidierte Textfassung, kein amtliches Inkrafttretensdatum)</w:t>
      </w:r>
    </w:p>
    <w:p>
      <w:r>
        <w:t xml:space="preserve">In das Register werden eingetragen</w:t>
      </w:r>
    </w:p>
    <w:p>
      <w:pPr>
        <w:ind w:left="420"/>
      </w:pPr>
      <w:r>
        <w:t xml:space="preserve">1. strafgerichtliche Verurteilungen (§§ 4 bis 7),</w:t>
      </w:r>
    </w:p>
    <w:p>
      <w:pPr>
        <w:ind w:left="420"/>
      </w:pPr>
      <w:r>
        <w:t xml:space="preserve">2. (weggefallen)</w:t>
      </w:r>
    </w:p>
    <w:p>
      <w:pPr>
        <w:ind w:left="420"/>
      </w:pPr>
      <w:r>
        <w:t xml:space="preserve">3. Entscheidungen von Verwaltungsbehörden und Gerichten (§ 10),</w:t>
      </w:r>
    </w:p>
    <w:p>
      <w:pPr>
        <w:ind w:left="420"/>
      </w:pPr>
      <w:r>
        <w:t xml:space="preserve">4. gerichtliche Entscheidungen und Verfügungen von Strafverfolgungsbehörden wegen Schuldunfähigkeit (§ 11),</w:t>
      </w:r>
    </w:p>
    <w:p>
      <w:pPr>
        <w:ind w:left="420"/>
      </w:pPr>
      <w:r>
        <w:t xml:space="preserve">5. gerichtliche Feststellungen nach § 17 Abs. 2, § 18,</w:t>
      </w:r>
    </w:p>
    <w:p>
      <w:pPr>
        <w:ind w:left="420"/>
      </w:pPr>
      <w:r>
        <w:t xml:space="preserve">6. nachträgliche Entscheidungen und Tatsachen, die sich auf eine der in den Nummern 1 bis 4 genannten Eintragungen beziehen (§§ 12 bis 16, § 17 Abs. 1).</w:t>
      </w:r>
    </w:p>
    <w:p>
      <w:r>
        <w:rPr>
          <w:color w:val="555555"/>
          <w:sz w:val="17"/>
        </w:rPr>
        <w:t xml:space="preserve">Zitiervorschlag: § 3 BZRG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https://recht.nulegal.eu/gesetze/BZRG/3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