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79 BWO 1985 — Bekanntmachung der endgültigen Wahlergebnisse</w:t>
      </w:r>
    </w:p>
    <w:p>
      <w:r>
        <w:rPr>
          <w:color w:val="555555"/>
          <w:sz w:val="18"/>
        </w:rPr>
        <w:t xml:space="preserve">Bundeswahlordnung</w:t>
      </w:r>
    </w:p>
    <w:p>
      <w:r>
        <w:rPr>
          <w:color w:val="555555"/>
          <w:sz w:val="18"/>
        </w:rPr>
        <w:t xml:space="preserve">Stand: 20.09.2024 (konsolidierte Textfassung, kein amtliches Inkrafttretensdatum)</w:t>
      </w:r>
    </w:p>
    <w:p>
      <w:r>
        <w:t xml:space="preserve">(1) Sobald die Feststellungen aller Wahlausschüsse abgeschlossen sind, machen</w:t>
      </w:r>
    </w:p>
    <w:p>
      <w:pPr>
        <w:ind w:left="420"/>
      </w:pPr>
      <w:r>
        <w:t xml:space="preserve">1. der Kreiswahlleiter das endgültige Wahlergebnis für den Wahlkreis mit den in § 76 Abs. 2 Satz 1 bezeichneten Angaben,</w:t>
      </w:r>
    </w:p>
    <w:p>
      <w:pPr>
        <w:ind w:left="420"/>
      </w:pPr>
      <w:r>
        <w:t xml:space="preserve">2. der Landeswahlleiter das endgültige Wahlergebnis für das Land mit den in § 76 Abs. 2 Satz 1 unter den Nummern 3 und 5 und in § 77 Abs. 2 Satz 1 bezeichneten Angaben, gegliedert nach Wahlkreisen, und den Namen der im Land gewählten Bewerber,</w:t>
      </w:r>
    </w:p>
    <w:p>
      <w:pPr>
        <w:ind w:left="420"/>
      </w:pPr>
      <w:r>
        <w:t xml:space="preserve">3. der Bundeswahlleiter das endgültige Wahlergebnis für das Wahlgebiet mit den in § 78 Abs. 2 Satz 1 unter den Nummern 1 bis 7 bezeichneten Angaben, der Verteilung der Sitze auf die Parteien und anderen Träger von Wahlvorschlägen, gegliedert nach Ländern, sowie den Namen der im Wahlgebiet gewählten Bewerber</w:t>
      </w:r>
    </w:p>
    <w:p>
      <w:r>
        <w:t xml:space="preserve">öffentlich bekannt.</w:t>
      </w:r>
    </w:p>
    <w:p>
      <w:r>
        <w:t xml:space="preserve">(2) Eine Ausfertigung ihrer Bekanntmachungen übersenden der Landeswahlleiter dem Bundeswahlleiter und der Bundeswahlleiter dem Präsidenten des Deutschen Bundestages.</w:t>
      </w:r>
    </w:p>
    <w:p>
      <w:r>
        <w:rPr>
          <w:color w:val="555555"/>
          <w:sz w:val="17"/>
        </w:rPr>
        <w:t xml:space="preserve">Zitiervorschlag: § 79 BWO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https://recht.nulegal.eu/gesetze/BWO%201985/79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