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BVormPrüfV (Brandenburg) — Gebühren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Anmeldung zur Prüfung wird eine</w:t>
      </w:r>
    </w:p>
    <w:p>
      <w:r>
        <w:t xml:space="preserve">einmalige Gebühr von 200 Deutsche Mark erhoben.</w:t>
      </w:r>
    </w:p>
    <w:p>
      <w:r>
        <w:t xml:space="preserve">(2) Für die Teilnahme an der Prüfung wird eine</w:t>
      </w:r>
    </w:p>
    <w:p>
      <w:r>
        <w:t xml:space="preserve">Gebühr erhoben. Die Höhe der Gebühr beträgt</w:t>
      </w:r>
    </w:p>
    <w:p>
      <w:r>
        <w:t xml:space="preserve">300 Deutsche Mark für Prüfungen, deren Abschluss einer Lehre im</w:t>
      </w:r>
    </w:p>
    <w:p>
      <w:r>
        <w:t xml:space="preserve">Sinne des § 1 Abs. 1 Satz 2 Nr. 1 des</w:t>
      </w:r>
    </w:p>
    <w:p>
      <w:r>
        <w:t xml:space="preserve">Berufsvormündervergütungsgesetzes gleichsteht,</w:t>
      </w:r>
    </w:p>
    <w:p>
      <w:r>
        <w:t xml:space="preserve">650 Deutsche Mark für Prüfungen, deren Ablegung dem Abschluss</w:t>
      </w:r>
    </w:p>
    <w:p>
      <w:r>
        <w:t xml:space="preserve">einer Ausbildung an einer Hochschule im Sinne des § 1 Abs. 1 Satz 2 Nr. 2</w:t>
      </w:r>
    </w:p>
    <w:p>
      <w:r>
        <w:t xml:space="preserve">des Berufsvormündervergütungsgesetzes gleichsteht.</w:t>
      </w:r>
    </w:p>
    <w:p>
      <w:r>
        <w:t xml:space="preserve">(3) Für die Teilnahme an einer Wiederholungsprüfung</w:t>
      </w:r>
    </w:p>
    <w:p>
      <w:r>
        <w:t xml:space="preserve">gelten die Gebühren des Absatzes 2 entsprechend. Ist nur der</w:t>
      </w:r>
    </w:p>
    <w:p>
      <w:r>
        <w:t xml:space="preserve">mündliche Teil der Prüfung gemäß § 10 zu wiederholen,</w:t>
      </w:r>
    </w:p>
    <w:p>
      <w:r>
        <w:t xml:space="preserve">beträgt die Höhe der Gebühr 100 Deutsche Mark.</w:t>
      </w:r>
    </w:p>
    <w:p>
      <w:r>
        <w:rPr>
          <w:color w:val="555555"/>
          <w:sz w:val="17"/>
        </w:rPr>
        <w:t xml:space="preserve">Zitiervorschlag: § 16 BVormPrüfV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