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BOA (Brandenburg) — Signale, Bedienen der Weichen und Sicherungsanlagen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der Dienstordnung sind alle in der Anschlußbahn anzuwendenden</w:t>
      </w:r>
    </w:p>
    <w:p>
      <w:r>
        <w:t xml:space="preserve">Signale sowie die Abweichungen von den Bestimmungen des Signalbuches anzugeben.</w:t>
      </w:r>
    </w:p>
    <w:p>
      <w:r>
        <w:t xml:space="preserve">Spezielle Signale und Warnanlagen sind hinsichtlich der Bedeutung und</w:t>
      </w:r>
    </w:p>
    <w:p>
      <w:r>
        <w:t xml:space="preserve">Wirkungsweise zu erläutern.</w:t>
      </w:r>
    </w:p>
    <w:p>
      <w:r>
        <w:t xml:space="preserve">(2) Wenn die vorhandene Außenbeleuchtung das rechtzeitige Erkennen der</w:t>
      </w:r>
    </w:p>
    <w:p>
      <w:r>
        <w:t xml:space="preserve">Signale gewährleistet, die nach dem Signalbuch nicht zwingend beleuchtet</w:t>
      </w:r>
    </w:p>
    <w:p>
      <w:r>
        <w:t xml:space="preserve">werden müssen, kann unter Berücksichtigung der örtlichen</w:t>
      </w:r>
    </w:p>
    <w:p>
      <w:r>
        <w:t xml:space="preserve">Erfordernisse des Betriebsdienstes auf die Beleuchtung dieser Signale</w:t>
      </w:r>
    </w:p>
    <w:p>
      <w:r>
        <w:t xml:space="preserve">verzichtet werden. Diese Signale sind in der Dienstordnung bekanntzugeben.</w:t>
      </w:r>
    </w:p>
    <w:p>
      <w:r>
        <w:t xml:space="preserve">Soweit solche Signale auch für Fahrten der Deutschen Reichsbahn gelten,</w:t>
      </w:r>
    </w:p>
    <w:p>
      <w:r>
        <w:t xml:space="preserve">ist die vorgesehene Regelung mit dem Anschlußbahnhof abzustimmen.</w:t>
      </w:r>
    </w:p>
    <w:p>
      <w:r>
        <w:t xml:space="preserve">(3) Für das Bedienen der Weichen und der Sicherungsanlagen gelten die</w:t>
      </w:r>
    </w:p>
    <w:p>
      <w:r>
        <w:t xml:space="preserve">für die jeweilige Bauart bekanntgegebenen Bedienungsvorschriften oder</w:t>
      </w:r>
    </w:p>
    <w:p>
      <w:r>
        <w:t xml:space="preserve">Bedienungsanleitungen. Weitere Bestimmungen sind in der Anweisung Nr. 29 zur</w:t>
      </w:r>
    </w:p>
    <w:p>
      <w:r>
        <w:t xml:space="preserve">BOA - Bedienen der Weichen und Sicherungsanlagen - enthalten.</w:t>
      </w:r>
    </w:p>
    <w:p>
      <w:r>
        <w:rPr>
          <w:color w:val="555555"/>
          <w:sz w:val="17"/>
        </w:rPr>
        <w:t xml:space="preserve">Zitiervorschlag: § 57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https://recht.nulegal.eu/gesetze/BOA/57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