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(XXXX) BNDDisRZustAnO</w:t>
      </w:r>
    </w:p>
    <w:p>
      <w:r>
        <w:rPr>
          <w:color w:val="555555"/>
          <w:sz w:val="18"/>
        </w:rPr>
        <w:t xml:space="preserve">Anordnung zur Übertragung disziplinarrechtlicher Zuständigkeiten und Befugnisse im Bereich des Bundesnachrichtendienstes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§ 33 Abs. 5, § 34 Abs. 2 Satz 2, § 42 Abs. 1 Satz 2 und § 84 Satz 2 des Bundesdisziplinargesetzes vom 9. Juli 2001 (BGBl. I S. 1510) wird der Präsidentin oder dem Präsidenten des Bundesnachrichtendienstes</w:t>
      </w:r>
    </w:p>
    <w:p>
      <w:pPr>
        <w:ind w:left="420"/>
      </w:pPr>
      <w:r>
        <w:t xml:space="preserve">1. die Zuständigkeit, nach § 42 Abs. 1 des Bundesdisziplinargesetzes den Widerspruchsbescheid zu erlassen, soweit sie oder er zum Erlass der angefochtenen Entscheidung zuständig war,</w:t>
      </w:r>
    </w:p>
    <w:p>
      <w:pPr>
        <w:ind w:left="420"/>
      </w:pPr>
      <w:r>
        <w:t xml:space="preserve">2. die Befugnis, nach § 33 Abs. 1 in Verbindung mit Abs. 3 Nr. 1 des Bundesdisziplinargesetzes die Kürzung der Dienstbezüge bis zum Höchstmaß festzusetzen,</w:t>
      </w:r>
    </w:p>
    <w:p>
      <w:pPr>
        <w:ind w:left="420"/>
      </w:pPr>
      <w:r>
        <w:t xml:space="preserve">3. die Befugnis, nach § 34 Abs. 1 in Verbindung mit Abs. 2 Satz 1 des Bundesdisziplinargesetzes Disziplinarklage zu erheben und</w:t>
      </w:r>
    </w:p>
    <w:p>
      <w:pPr>
        <w:ind w:left="420"/>
      </w:pPr>
      <w:r>
        <w:t xml:space="preserve">4. die Befugnis, nach § 84 Satz 1 des Bundesdisziplinargesetzes gegenüber Ruhestandsbeamtinnen und Ruhestandsbeamten die Disziplinarbefugnisse auszuüben,</w:t>
      </w:r>
    </w:p>
    <w:p>
      <w:r>
        <w:t xml:space="preserve">übertragen.</w:t>
      </w:r>
    </w:p>
    <w:p>
      <w:r>
        <w:t xml:space="preserve">Der Chef des Bundeskanzleramtes</w:t>
      </w:r>
    </w:p>
    <w:p>
      <w:r>
        <w:rPr>
          <w:color w:val="555555"/>
          <w:sz w:val="17"/>
        </w:rPr>
        <w:t xml:space="preserve">Zitiervorschlag: (XXXX) BNDDisRZustAnO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https://recht.nulegal.eu/gesetze/BNDDisRZustAnO/(xxxx)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