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BMVgVFAPrV — Prüfungszeugnis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Für die Ausstellung des Prüfungszeugnisses nach § 37 Absatz 2 Satz 1 des Berufsbildungsgesetzes ist der von der zuständigen Stelle vorgeschriebene Vordruck zu verwenden.</w:t>
      </w:r>
    </w:p>
    <w:p>
      <w:r>
        <w:t xml:space="preserve">(2) Das Prüfungszeugnis enthält:</w:t>
      </w:r>
    </w:p>
    <w:p>
      <w:pPr>
        <w:ind w:left="420"/>
      </w:pPr>
      <w:r>
        <w:t xml:space="preserve">1. die Bezeichnung „Prüfungszeugnis nach § 37 Berufsbildungsgesetz“,</w:t>
      </w:r>
    </w:p>
    <w:p>
      <w:pPr>
        <w:ind w:left="420"/>
      </w:pPr>
      <w:r>
        <w:t xml:space="preserve">2. den Namen und die Vornamen des Prüflings,</w:t>
      </w:r>
    </w:p>
    <w:p>
      <w:pPr>
        <w:ind w:left="420"/>
      </w:pPr>
      <w:r>
        <w:t xml:space="preserve">3. das Geburtsdatum des Prüflings,</w:t>
      </w:r>
    </w:p>
    <w:p>
      <w:pPr>
        <w:ind w:left="420"/>
      </w:pPr>
      <w:r>
        <w:t xml:space="preserve">4. die Bezeichnung des Ausbildungsberufs mit Fachrichtung,</w:t>
      </w:r>
    </w:p>
    <w:p>
      <w:pPr>
        <w:ind w:left="420"/>
      </w:pPr>
      <w:r>
        <w:t xml:space="preserve">5. die Ergebnisse der Prüfungsbereiche und das Gesamtergebnis der Abschlussprüfung,</w:t>
      </w:r>
    </w:p>
    <w:p>
      <w:pPr>
        <w:ind w:left="420"/>
      </w:pPr>
      <w:r>
        <w:t xml:space="preserve">6. das Datum des Bestehens der Abschlussprüfung,</w:t>
      </w:r>
    </w:p>
    <w:p>
      <w:pPr>
        <w:ind w:left="420"/>
      </w:pPr>
      <w:r>
        <w:t xml:space="preserve">7. die Unterschriften des Vorsitzes des Prüfungsausschusses und einer beauftragten Person der zuständigen Stelle und</w:t>
      </w:r>
    </w:p>
    <w:p>
      <w:pPr>
        <w:ind w:left="420"/>
      </w:pPr>
      <w:r>
        <w:t xml:space="preserve">8. den Dienstsiegelabdruck der zuständigen Stelle.</w:t>
      </w:r>
    </w:p>
    <w:p>
      <w:r>
        <w:t xml:space="preserve">(3) Die Prüfungszeugnisse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des Prüflings über während der Ausbildung erworbene oder zusätzliche Fertigkeiten, Kenntnisse und Fähigkeiten.</w:t>
      </w:r>
    </w:p>
    <w:p>
      <w:r>
        <w:t xml:space="preserve">(4) Als Anlage zum Prüfungszeugnis soll eine Berufsbeschreibung mit Ausbildungsprofil in deutscher, englischer und französischer Sprache ausgehändigt werden.</w:t>
      </w:r>
    </w:p>
    <w:p>
      <w:r>
        <w:rPr>
          <w:color w:val="555555"/>
          <w:sz w:val="17"/>
        </w:rPr>
        <w:t xml:space="preserve">Zitiervorschlag: § 21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