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BMG — Meldedatensatz zum Abruf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28.07.2022 (konsolidierte Textfassung, kein amtliches Inkrafttretensdatum)</w:t>
      </w:r>
    </w:p>
    <w:p>
      <w:r>
        <w:t xml:space="preserve">(1) Die Meldebehörde stellt der betroffenen Person auf deren Antrag die Meldedaten nach § 18 Absatz 1 und 2 zum Zweck der Weiterleitung in einer elektronischen Verwaltungsleistung nach dem Onlinezugangsgesetz im Wege des automatisierten Abrufs bereit. Hierzu hat die meldepflichtige Person die in § 18 Absatz 1 Satz 3 genannten Daten zu übermitteln. Die Meldedaten werden als unveränderbarer maschinenlesbarer Datensatz (Meldedatensatz) bereitgestellt. Aus dem Meldedatensatz muss der Zeitpunkt des Abrufs erkennbar sein.</w:t>
      </w:r>
    </w:p>
    <w:p>
      <w:r>
        <w:t xml:space="preserve">(2) Der Meldedatensatz wird unentgeltlich zum Abruf bereitgestellt.</w:t>
      </w:r>
    </w:p>
    <w:p>
      <w:r>
        <w:t xml:space="preserve">(3) Im Übrigen gelten § 10 Absatz 2 und 3 sowie § 11 Absatz 2 Nummer 1 bis 3 entsprechend.</w:t>
      </w:r>
    </w:p>
    <w:p>
      <w:r>
        <w:rPr>
          <w:color w:val="555555"/>
          <w:sz w:val="17"/>
        </w:rPr>
        <w:t xml:space="preserve">Zitiervorschlag: § 18a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