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BLV 2009 — Einstellung in den Vorbereitungsdienst</w:t>
      </w:r>
    </w:p>
    <w:p>
      <w:r>
        <w:rPr>
          <w:color w:val="555555"/>
          <w:sz w:val="18"/>
        </w:rPr>
        <w:t xml:space="preserve">Bundeslaufbahnverordnung</w:t>
      </w:r>
    </w:p>
    <w:p>
      <w:r>
        <w:rPr>
          <w:color w:val="555555"/>
          <w:sz w:val="18"/>
        </w:rPr>
        <w:t xml:space="preserve">Historische Fassung: Stand 01.02.2023 bis 17.03.2026. Dies ist nicht die aktuelle Fassung.</w:t>
      </w:r>
    </w:p>
    <w:p>
      <w:r>
        <w:t xml:space="preserve">Die Bewerberinnen und Bewerber werden als Beamtinnen und Beamte auf Widerruf in den Vorbereitungsdienst eingestellt. Sie führen als Dienstbezeichnung die Amtsbezeichnung des Eingangsamts ihrer Laufbahn mit dem Zusatz „Anwärterin“ oder „Anwärter“, in Laufbahnen des höheren Dienstes die Dienstbezeichnung „Referendarin“ oder „Referendar“. Die für die Gestaltung des Vorbereitungsdienstes zuständige oberste Dienstbehörde kann im Einvernehmen mit dem Bundesministerium des Innern und für Heimat andere Dienstbezeichnungen festsetzen.</w:t>
      </w:r>
    </w:p>
    <w:p>
      <w:r>
        <w:rPr>
          <w:color w:val="555555"/>
          <w:sz w:val="17"/>
        </w:rPr>
        <w:t xml:space="preserve">Zitiervorschlag: § 11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