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BHfAbgV — (zu den §§ 2 und 6)Hafengeld und Pauschalen</w:t>
      </w:r>
    </w:p>
    <w:p>
      <w:r>
        <w:rPr>
          <w:color w:val="555555"/>
          <w:sz w:val="18"/>
        </w:rPr>
        <w:t xml:space="preserve">Bundes-Seehäfen-Abgabenverordnung</w:t>
      </w:r>
    </w:p>
    <w:p>
      <w:r>
        <w:rPr>
          <w:color w:val="555555"/>
          <w:sz w:val="18"/>
        </w:rPr>
        <w:t xml:space="preserve">Historische Fassung: Stand 04.06.2022 bis 25.06.2023. Dies ist nicht die aktuelle Fassung.</w:t>
      </w:r>
    </w:p>
    <w:p>
      <w:r>
        <w:t xml:space="preserve">(Fundstelle: BGBl. I 2008, 2154)</w:t>
      </w:r>
    </w:p>
    <w:p>
      <w:r>
        <w:rPr>
          <w:rFonts w:ascii="Courier New" w:hAnsi="Courier New"/>
          <w:sz w:val="17"/>
        </w:rPr>
        <w:t xml:space="preserve">    (1)    Das Hafengeld beträgt        </w:t>
      </w:r>
    </w:p>
    <w:p>
      <w:r>
        <w:rPr>
          <w:rFonts w:ascii="Courier New" w:hAnsi="Courier New"/>
          <w:sz w:val="17"/>
        </w:rPr>
        <w:t xml:space="preserve">1.    für Fahrgastschiffe und sonstige Fahrzeuge, die Personenbeförderung gegen Entgelt durchführen, unabhängig davon, ob Güter mitgeführt werden,</w:t>
      </w:r>
    </w:p>
    <w:p>
      <w:r>
        <w:rPr>
          <w:rFonts w:ascii="Courier New" w:hAnsi="Courier New"/>
          <w:sz w:val="17"/>
        </w:rPr>
        <w:t xml:space="preserve">    a)    je zugelassenen Fahrgast und Benutzung bis zu drei Kalendertagen</w:t>
      </w:r>
    </w:p>
    <w:p>
      <w:r>
        <w:rPr>
          <w:rFonts w:ascii="Courier New" w:hAnsi="Courier New"/>
          <w:sz w:val="17"/>
        </w:rPr>
        <w:t xml:space="preserve">        im Hafen Helgoland</w:t>
      </w:r>
    </w:p>
    <w:p>
      <w:r>
        <w:rPr>
          <w:rFonts w:ascii="Courier New" w:hAnsi="Courier New"/>
          <w:sz w:val="17"/>
        </w:rPr>
        <w:t xml:space="preserve">        -    in der Zeit vom 15. April bis zum 15. Oktobernach Ablauf einer hafengeld-freien Zeit von 24 Stunden        0,23 €,</w:t>
      </w:r>
    </w:p>
    <w:p>
      <w:r>
        <w:rPr>
          <w:rFonts w:ascii="Courier New" w:hAnsi="Courier New"/>
          <w:sz w:val="17"/>
        </w:rPr>
        <w:t xml:space="preserve">        -    in der übrigen Zeitnach Ablauf einer hafengeld-freien Zeit von 24 Stunden        0,23 €,mindestens17,00 €</w:t>
      </w:r>
    </w:p>
    <w:p>
      <w:r>
        <w:rPr>
          <w:rFonts w:ascii="Courier New" w:hAnsi="Courier New"/>
          <w:sz w:val="17"/>
        </w:rPr>
        <w:t xml:space="preserve">        im Hafen Borkum        0,43 €,</w:t>
      </w:r>
    </w:p>
    <w:p>
      <w:r>
        <w:rPr>
          <w:rFonts w:ascii="Courier New" w:hAnsi="Courier New"/>
          <w:sz w:val="17"/>
        </w:rPr>
        <w:t xml:space="preserve">        in den übrigen Häfen        0,23 €;</w:t>
      </w:r>
    </w:p>
    <w:p>
      <w:r>
        <w:rPr>
          <w:rFonts w:ascii="Courier New" w:hAnsi="Courier New"/>
          <w:sz w:val="17"/>
        </w:rPr>
        <w:t xml:space="preserve">    b)    je zugelassenen Fahrgast und Benutzung pro angefangene 24 Stunden</w:t>
      </w:r>
    </w:p>
    <w:p>
      <w:r>
        <w:rPr>
          <w:rFonts w:ascii="Courier New" w:hAnsi="Courier New"/>
          <w:sz w:val="17"/>
        </w:rPr>
        <w:t xml:space="preserve">        im Hafen Holtenau        0,23 €,mindestens27,00 €pro Benutzung;</w:t>
      </w:r>
    </w:p>
    <w:p>
      <w:r>
        <w:rPr>
          <w:rFonts w:ascii="Courier New" w:hAnsi="Courier New"/>
          <w:sz w:val="17"/>
        </w:rPr>
        <w:t xml:space="preserve">2.    für Bäderboote, Sportanglerfahrzeuge und Personenfähren, unabhängig davon, ob Güter mitgeführt werden bzw. Personen befördert werden,</w:t>
      </w:r>
    </w:p>
    <w:p>
      <w:r>
        <w:rPr>
          <w:rFonts w:ascii="Courier New" w:hAnsi="Courier New"/>
          <w:sz w:val="17"/>
        </w:rPr>
        <w:t xml:space="preserve">    je zugelassenen Fahrgast und Benutzung bis zu drei Kalendertagen</w:t>
      </w:r>
    </w:p>
    <w:p>
      <w:r>
        <w:rPr>
          <w:rFonts w:ascii="Courier New" w:hAnsi="Courier New"/>
          <w:sz w:val="17"/>
        </w:rPr>
        <w:t xml:space="preserve">    im Hafen Borkum        0,43 €,</w:t>
      </w:r>
    </w:p>
    <w:p>
      <w:r>
        <w:rPr>
          <w:rFonts w:ascii="Courier New" w:hAnsi="Courier New"/>
          <w:sz w:val="17"/>
        </w:rPr>
        <w:t xml:space="preserve">    in den übrigen Häfen        0,23 €;</w:t>
      </w:r>
    </w:p>
    <w:p>
      <w:r>
        <w:rPr>
          <w:rFonts w:ascii="Courier New" w:hAnsi="Courier New"/>
          <w:sz w:val="17"/>
        </w:rPr>
        <w:t xml:space="preserve">3.    für Fracht- und Tankschiffe (einschließlich Wagen- und Güterfähren) und sonstige Wasserfahrzeuge</w:t>
      </w:r>
    </w:p>
    <w:p>
      <w:r>
        <w:rPr>
          <w:rFonts w:ascii="Courier New" w:hAnsi="Courier New"/>
          <w:sz w:val="17"/>
        </w:rPr>
        <w:t xml:space="preserve">    -    mit Ausnahme der in § 3 Abs. 1 Nr. 6 genannten – je Bemessungseinheit</w:t>
      </w:r>
    </w:p>
    <w:p>
      <w:r>
        <w:rPr>
          <w:rFonts w:ascii="Courier New" w:hAnsi="Courier New"/>
          <w:sz w:val="17"/>
        </w:rPr>
        <w:t xml:space="preserve">    -    in den Häfen am Nord-Ostsee- Kanal bei Benutzung für je angefangene 24 Stunden        0,13 €,</w:t>
      </w:r>
    </w:p>
    <w:p>
      <w:r>
        <w:rPr>
          <w:rFonts w:ascii="Courier New" w:hAnsi="Courier New"/>
          <w:sz w:val="17"/>
        </w:rPr>
        <w:t xml:space="preserve">    -    in den übrigen Häfen bei Benut- zung bis zu drei Kalendertagen        0,40 €.</w:t>
      </w:r>
    </w:p>
    <w:p>
      <w:r>
        <w:rPr>
          <w:rFonts w:ascii="Courier New" w:hAnsi="Courier New"/>
          <w:sz w:val="17"/>
        </w:rPr>
        <w:t xml:space="preserve">    (2)    Das Hafengeld beträgt nach Ablauf einer Liegezeit von drei Kalendertagen für Wasserfahrzeuge nach Absatz 1</w:t>
      </w:r>
    </w:p>
    <w:p>
      <w:r>
        <w:rPr>
          <w:rFonts w:ascii="Courier New" w:hAnsi="Courier New"/>
          <w:sz w:val="17"/>
        </w:rPr>
        <w:t xml:space="preserve">    je Bemessungseinheit oder je zugelassenen Fahrgast und je Kalendertag</w:t>
      </w:r>
    </w:p>
    <w:p>
      <w:r>
        <w:rPr>
          <w:rFonts w:ascii="Courier New" w:hAnsi="Courier New"/>
          <w:sz w:val="17"/>
        </w:rPr>
        <w:t xml:space="preserve">    in den Häfen am Nord-Ostsee-Kanal        0,13 €,</w:t>
      </w:r>
    </w:p>
    <w:p>
      <w:r>
        <w:rPr>
          <w:rFonts w:ascii="Courier New" w:hAnsi="Courier New"/>
          <w:sz w:val="17"/>
        </w:rPr>
        <w:t xml:space="preserve">    in den übrigen Häfen        0,40 €.</w:t>
      </w:r>
    </w:p>
    <w:p>
      <w:r>
        <w:rPr>
          <w:rFonts w:ascii="Courier New" w:hAnsi="Courier New"/>
          <w:sz w:val="17"/>
        </w:rPr>
        <w:t xml:space="preserve">    (3)    Für Fischereifahrzeuge beträgt das Hafengeld ohne Rücksicht auf die Anzahl der täglichen Benutzungen je angefangene 24 Stunden</w:t>
      </w:r>
    </w:p>
    <w:p>
      <w:r>
        <w:rPr>
          <w:rFonts w:ascii="Courier New" w:hAnsi="Courier New"/>
          <w:sz w:val="17"/>
        </w:rPr>
        <w:t xml:space="preserve">        bei einer Länge von        </w:t>
      </w:r>
    </w:p>
    <w:p>
      <w:r>
        <w:rPr>
          <w:rFonts w:ascii="Courier New" w:hAnsi="Courier New"/>
          <w:sz w:val="17"/>
        </w:rPr>
        <w:t xml:space="preserve">        bis zu    7 m        1,30 €,</w:t>
      </w:r>
    </w:p>
    <w:p>
      <w:r>
        <w:rPr>
          <w:rFonts w:ascii="Courier New" w:hAnsi="Courier New"/>
          <w:sz w:val="17"/>
        </w:rPr>
        <w:t xml:space="preserve">        über    7 m    bis zu 10 m    2,00 €,</w:t>
      </w:r>
    </w:p>
    <w:p>
      <w:r>
        <w:rPr>
          <w:rFonts w:ascii="Courier New" w:hAnsi="Courier New"/>
          <w:sz w:val="17"/>
        </w:rPr>
        <w:t xml:space="preserve">        über    10 m    bis zu 12 m    2,60 €,</w:t>
      </w:r>
    </w:p>
    <w:p>
      <w:r>
        <w:rPr>
          <w:rFonts w:ascii="Courier New" w:hAnsi="Courier New"/>
          <w:sz w:val="17"/>
        </w:rPr>
        <w:t xml:space="preserve">        über    12 m    bis zu 14 m    3,00 €,</w:t>
      </w:r>
    </w:p>
    <w:p>
      <w:r>
        <w:rPr>
          <w:rFonts w:ascii="Courier New" w:hAnsi="Courier New"/>
          <w:sz w:val="17"/>
        </w:rPr>
        <w:t xml:space="preserve">        über    14 m    bis zu 16 m    3,20 €,</w:t>
      </w:r>
    </w:p>
    <w:p>
      <w:r>
        <w:rPr>
          <w:rFonts w:ascii="Courier New" w:hAnsi="Courier New"/>
          <w:sz w:val="17"/>
        </w:rPr>
        <w:t xml:space="preserve">        über    16 m    bis zu 18 m    4,00 €,</w:t>
      </w:r>
    </w:p>
    <w:p>
      <w:r>
        <w:rPr>
          <w:rFonts w:ascii="Courier New" w:hAnsi="Courier New"/>
          <w:sz w:val="17"/>
        </w:rPr>
        <w:t xml:space="preserve">        über    18 m    bis zu 20 m    6,00 €,</w:t>
      </w:r>
    </w:p>
    <w:p>
      <w:r>
        <w:rPr>
          <w:rFonts w:ascii="Courier New" w:hAnsi="Courier New"/>
          <w:sz w:val="17"/>
        </w:rPr>
        <w:t xml:space="preserve">        über    20 m    bis zu 26 m    8,00 €,</w:t>
      </w:r>
    </w:p>
    <w:p>
      <w:r>
        <w:rPr>
          <w:rFonts w:ascii="Courier New" w:hAnsi="Courier New"/>
          <w:sz w:val="17"/>
        </w:rPr>
        <w:t xml:space="preserve">        über    26 m    bis zu 30 m    12,00 €,</w:t>
      </w:r>
    </w:p>
    <w:p>
      <w:r>
        <w:rPr>
          <w:rFonts w:ascii="Courier New" w:hAnsi="Courier New"/>
          <w:sz w:val="17"/>
        </w:rPr>
        <w:t xml:space="preserve">        für jeden weiteren angefangenen    </w:t>
      </w:r>
    </w:p>
    <w:p>
      <w:r>
        <w:rPr>
          <w:rFonts w:ascii="Courier New" w:hAnsi="Courier New"/>
          <w:sz w:val="17"/>
        </w:rPr>
        <w:t xml:space="preserve">        Meter Länge zusätzlich    1,10 €.</w:t>
      </w:r>
    </w:p>
    <w:p>
      <w:r>
        <w:rPr>
          <w:rFonts w:ascii="Courier New" w:hAnsi="Courier New"/>
          <w:sz w:val="17"/>
        </w:rPr>
        <w:t xml:space="preserve">    (4)    Für Wasserfahrzeuge nach § 3 Abs. 1 Nr. 6 Buchstabe b beträgt das Hafengeld ohne Rücksicht auf die Anzahl der täglichen Benutzungen</w:t>
      </w:r>
    </w:p>
    <w:p>
      <w:r>
        <w:rPr>
          <w:rFonts w:ascii="Courier New" w:hAnsi="Courier New"/>
          <w:sz w:val="17"/>
        </w:rPr>
        <w:t xml:space="preserve">    -    im Hafen Helgoland bei einer Länge        </w:t>
      </w:r>
    </w:p>
    <w:p>
      <w:r>
        <w:rPr>
          <w:rFonts w:ascii="Courier New" w:hAnsi="Courier New"/>
          <w:sz w:val="17"/>
        </w:rPr>
        <w:t xml:space="preserve">        bis zu    8 m        6,50 €,</w:t>
      </w:r>
    </w:p>
    <w:p>
      <w:r>
        <w:rPr>
          <w:rFonts w:ascii="Courier New" w:hAnsi="Courier New"/>
          <w:sz w:val="17"/>
        </w:rPr>
        <w:t xml:space="preserve">        über    8 m    bis zu 10 m    10,00 €,</w:t>
      </w:r>
    </w:p>
    <w:p>
      <w:r>
        <w:rPr>
          <w:rFonts w:ascii="Courier New" w:hAnsi="Courier New"/>
          <w:sz w:val="17"/>
        </w:rPr>
        <w:t xml:space="preserve">        über    10 m    bis zu 14 m    13,00 €,</w:t>
      </w:r>
    </w:p>
    <w:p>
      <w:r>
        <w:rPr>
          <w:rFonts w:ascii="Courier New" w:hAnsi="Courier New"/>
          <w:sz w:val="17"/>
        </w:rPr>
        <w:t xml:space="preserve">        über    14 m    bis zu 17 m    15,00 €,</w:t>
      </w:r>
    </w:p>
    <w:p>
      <w:r>
        <w:rPr>
          <w:rFonts w:ascii="Courier New" w:hAnsi="Courier New"/>
          <w:sz w:val="17"/>
        </w:rPr>
        <w:t xml:space="preserve">        über    17 m    bis zu 20 m    18,00 €,</w:t>
      </w:r>
    </w:p>
    <w:p>
      <w:r>
        <w:rPr>
          <w:rFonts w:ascii="Courier New" w:hAnsi="Courier New"/>
          <w:sz w:val="17"/>
        </w:rPr>
        <w:t xml:space="preserve">        für jeden weiteren angefangenen    </w:t>
      </w:r>
    </w:p>
    <w:p>
      <w:r>
        <w:rPr>
          <w:rFonts w:ascii="Courier New" w:hAnsi="Courier New"/>
          <w:sz w:val="17"/>
        </w:rPr>
        <w:t xml:space="preserve">        Meter Länge zusätzlich    1,10 €,</w:t>
      </w:r>
    </w:p>
    <w:p>
      <w:r>
        <w:rPr>
          <w:rFonts w:ascii="Courier New" w:hAnsi="Courier New"/>
          <w:sz w:val="17"/>
        </w:rPr>
        <w:t xml:space="preserve">    -    in den übrigen Häfen bei einer Länge        </w:t>
      </w:r>
    </w:p>
    <w:p>
      <w:r>
        <w:rPr>
          <w:rFonts w:ascii="Courier New" w:hAnsi="Courier New"/>
          <w:sz w:val="17"/>
        </w:rPr>
        <w:t xml:space="preserve">        bis zu    8 m        5,50 €,</w:t>
      </w:r>
    </w:p>
    <w:p>
      <w:r>
        <w:rPr>
          <w:rFonts w:ascii="Courier New" w:hAnsi="Courier New"/>
          <w:sz w:val="17"/>
        </w:rPr>
        <w:t xml:space="preserve">        über    8 m    bis zu 10 m    8,00 €,</w:t>
      </w:r>
    </w:p>
    <w:p>
      <w:r>
        <w:rPr>
          <w:rFonts w:ascii="Courier New" w:hAnsi="Courier New"/>
          <w:sz w:val="17"/>
        </w:rPr>
        <w:t xml:space="preserve">        über    10 m    bis zu 14 m    10,00 €,</w:t>
      </w:r>
    </w:p>
    <w:p>
      <w:r>
        <w:rPr>
          <w:rFonts w:ascii="Courier New" w:hAnsi="Courier New"/>
          <w:sz w:val="17"/>
        </w:rPr>
        <w:t xml:space="preserve">        über    14 m    bis zu 17 m    11,00 €,</w:t>
      </w:r>
    </w:p>
    <w:p>
      <w:r>
        <w:rPr>
          <w:rFonts w:ascii="Courier New" w:hAnsi="Courier New"/>
          <w:sz w:val="17"/>
        </w:rPr>
        <w:t xml:space="preserve">        über    17 m    bis zu 20 m    14,00 €,</w:t>
      </w:r>
    </w:p>
    <w:p>
      <w:r>
        <w:rPr>
          <w:rFonts w:ascii="Courier New" w:hAnsi="Courier New"/>
          <w:sz w:val="17"/>
        </w:rPr>
        <w:t xml:space="preserve">        für jeden weiteren angefangenen        </w:t>
      </w:r>
    </w:p>
    <w:p>
      <w:r>
        <w:rPr>
          <w:rFonts w:ascii="Courier New" w:hAnsi="Courier New"/>
          <w:sz w:val="17"/>
        </w:rPr>
        <w:t xml:space="preserve">        Meter Länge zusätzlich        1,10 €,</w:t>
      </w:r>
    </w:p>
    <w:p>
      <w:r>
        <w:rPr>
          <w:rFonts w:ascii="Courier New" w:hAnsi="Courier New"/>
          <w:sz w:val="17"/>
        </w:rPr>
        <w:t xml:space="preserve">    bei Mehrrumpfbooten erhöhen sich diese Beträge jeweils um die Hälfte.    </w:t>
      </w:r>
    </w:p>
    <w:p>
      <w:r>
        <w:rPr>
          <w:rFonts w:ascii="Courier New" w:hAnsi="Courier New"/>
          <w:sz w:val="17"/>
        </w:rPr>
        <w:t xml:space="preserve">    (5)    Die Pauschale nach § 6 beträgt        </w:t>
      </w:r>
    </w:p>
    <w:p>
      <w:r>
        <w:rPr>
          <w:rFonts w:ascii="Courier New" w:hAnsi="Courier New"/>
          <w:sz w:val="17"/>
        </w:rPr>
        <w:t xml:space="preserve">1.    für Fahrgastschiffe und Frachtschiffe für ein Kalenderjahr bis zu jährlich</w:t>
      </w:r>
    </w:p>
    <w:p>
      <w:r>
        <w:rPr>
          <w:rFonts w:ascii="Courier New" w:hAnsi="Courier New"/>
          <w:sz w:val="17"/>
        </w:rPr>
        <w:t xml:space="preserve">        20 Benutzungen das 15-Fache,</w:t>
      </w:r>
    </w:p>
    <w:p>
      <w:r>
        <w:rPr>
          <w:rFonts w:ascii="Courier New" w:hAnsi="Courier New"/>
          <w:sz w:val="17"/>
        </w:rPr>
        <w:t xml:space="preserve">        40 Benutzungen das 30-Fache,</w:t>
      </w:r>
    </w:p>
    <w:p>
      <w:r>
        <w:rPr>
          <w:rFonts w:ascii="Courier New" w:hAnsi="Courier New"/>
          <w:sz w:val="17"/>
        </w:rPr>
        <w:t xml:space="preserve">        80 Benutzungen das 45-Fache,</w:t>
      </w:r>
    </w:p>
    <w:p>
      <w:r>
        <w:rPr>
          <w:rFonts w:ascii="Courier New" w:hAnsi="Courier New"/>
          <w:sz w:val="17"/>
        </w:rPr>
        <w:t xml:space="preserve">        250 Benutzungen das 90-Fache,</w:t>
      </w:r>
    </w:p>
    <w:p>
      <w:r>
        <w:rPr>
          <w:rFonts w:ascii="Courier New" w:hAnsi="Courier New"/>
          <w:sz w:val="17"/>
        </w:rPr>
        <w:t xml:space="preserve">        250 Benutzungen das 100-Fache</w:t>
      </w:r>
    </w:p>
    <w:p>
      <w:r>
        <w:rPr>
          <w:rFonts w:ascii="Courier New" w:hAnsi="Courier New"/>
          <w:sz w:val="17"/>
        </w:rPr>
        <w:t xml:space="preserve">    über    250 Benutzungen das 100-Fache</w:t>
      </w:r>
    </w:p>
    <w:p>
      <w:r>
        <w:rPr>
          <w:rFonts w:ascii="Courier New" w:hAnsi="Courier New"/>
          <w:sz w:val="17"/>
        </w:rPr>
        <w:t xml:space="preserve">    des Hafengeldes nach Absatz 1,</w:t>
      </w:r>
    </w:p>
    <w:p>
      <w:r>
        <w:rPr>
          <w:rFonts w:ascii="Courier New" w:hAnsi="Courier New"/>
          <w:sz w:val="17"/>
        </w:rPr>
        <w:t xml:space="preserve">2.    für Fischereifahrzeuge</w:t>
      </w:r>
    </w:p>
    <w:p>
      <w:r>
        <w:rPr>
          <w:rFonts w:ascii="Courier New" w:hAnsi="Courier New"/>
          <w:sz w:val="17"/>
        </w:rPr>
        <w:t xml:space="preserve">    für jeweils drei aufeinanderfolgende Monate 20 und für ein Kalenderjahr 60 Tagessätze nach Absatz 3.</w:t>
      </w:r>
    </w:p>
    <w:p>
      <w:r>
        <w:rPr>
          <w:color w:val="555555"/>
          <w:sz w:val="17"/>
        </w:rPr>
        <w:t xml:space="preserve">Zitiervorschlag: Anlage BHfAbgV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https://recht.nulegal.eu/gesetze/BHfAbgV/anlage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