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BHO — Zeit und Art der Prüfung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Bundesrechnungshof bestimmt Zeit und Art der Prüfung und läßt erforderliche örtliche Erhebungen durch Beauftragte vornehmen.</w:t>
      </w:r>
    </w:p>
    <w:p>
      <w:r>
        <w:t xml:space="preserve">(2) Der Bundesrechnungshof kann Sachverständige hinzuziehen.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§ 94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