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BGSJArbSchV</w:t>
      </w:r>
    </w:p>
    <w:p>
      <w:r>
        <w:rPr>
          <w:color w:val="555555"/>
          <w:sz w:val="18"/>
        </w:rPr>
        <w:t xml:space="preserve">Verordnung über Ausnahmen von Vorschriften des Jugendarbeitsschutzgesetzes für jugendliche Polizeivollzugsbeamte in der Bundespolizei</w:t>
      </w:r>
    </w:p>
    <w:p>
      <w:r>
        <w:rPr>
          <w:color w:val="555555"/>
          <w:sz w:val="18"/>
        </w:rPr>
        <w:t xml:space="preserve">Stand: 10.06.2019 (konsolidierte Textfassung, kein amtliches Inkrafttretensdatum)</w:t>
      </w:r>
    </w:p>
    <w:p>
      <w:r>
        <w:t xml:space="preserve">Für jugendliche Polizeivollzugsbeamte in der Bundespolizei, die Verbänden oder Einheiten angehören, werden folgende Ausnahmen von den Vorschriften des Jugendarbeitsschutzgesetzes vom 12. April 1976 (BGBl. I S. 965) zugelassen, soweit dies erforderlich ist, um die Ausbildung sicherzustellen:</w:t>
      </w:r>
    </w:p>
    <w:p>
      <w:pPr>
        <w:ind w:left="420"/>
      </w:pPr>
      <w:r>
        <w:t xml:space="preserve">1. Die tägliche Arbeitszeit, die auch Zeiten einschließt, in denen die Jugendlichen nicht zur Arbeitsleistung herangezogen werden, darf bis zu zwölf Stunden betragen</w:t>
      </w:r>
    </w:p>
    <w:p>
      <w:pPr>
        <w:ind w:left="780"/>
      </w:pPr>
      <w:r>
        <w:t xml:space="preserve">a) im ersten Ausbildungsjahr höchstens viermal im Monat, hiervon für die Ausbildung im Sicherungswachdienst höchstens dreimal im Monat, insgesamt jedoch nicht öfter als sechsunddreißigmal im Jahr,</w:t>
      </w:r>
    </w:p>
    <w:p>
      <w:pPr>
        <w:ind w:left="780"/>
      </w:pPr>
      <w:r>
        <w:t xml:space="preserve">b) im zweiten Ausbildungsjahr höchstens sechsmal im Monat, hiervon für die Ausbildung im Sicherungswachdienst höchstens dreimal im Monat.</w:t>
      </w:r>
    </w:p>
    <w:p>
      <w:pPr>
        <w:ind w:left="420"/>
      </w:pPr>
      <w:r>
        <w:t xml:space="preserve">Die wöchentliche Arbeitszeit darf im ersten Ausbildungsjahr höchstens 48 Stunden, im zweiten Ausbildungsjahr höchstens 50 Stunden betragen.</w:t>
      </w:r>
    </w:p>
    <w:p>
      <w:pPr>
        <w:ind w:left="420"/>
      </w:pPr>
      <w:r>
        <w:t xml:space="preserve">2. Für den Aufenthalt in den Pausen können die Räume in der Unterkunft aufgesucht werden, soweit dies nicht wegen einer Ausbildung im Freien ausgeschlossen ist.</w:t>
      </w:r>
    </w:p>
    <w:p>
      <w:pPr>
        <w:ind w:left="420"/>
      </w:pPr>
      <w:r>
        <w:t xml:space="preserve">3. Die Schichtzeit darf betragen</w:t>
      </w:r>
    </w:p>
    <w:p>
      <w:pPr>
        <w:ind w:left="780"/>
      </w:pPr>
      <w:r>
        <w:t xml:space="preserve">a) im ersten Ausbildungsjahr bis zu 14 Stunden höchstens viermal im Monat, hiervon für die Ausbildung im Sicherungswachdienst höchstens dreimal im Monat,</w:t>
      </w:r>
    </w:p>
    <w:p>
      <w:pPr>
        <w:ind w:left="780"/>
      </w:pPr>
      <w:r>
        <w:t xml:space="preserve">b) im zweiten Ausbildungsjahr bis zu 16 Stunden höchstens sechsmal im Monat, hiervon für die Ausbildung im Sicherungswachdienst höchstens dreimal im Monat.</w:t>
      </w:r>
    </w:p>
    <w:p>
      <w:pPr>
        <w:ind w:left="420"/>
      </w:pPr>
      <w:r>
        <w:t xml:space="preserve">4. Die tägliche ununterbrochene Freizeit darf im Anschluß an die Ausbildung im Sicherungswachdienst und Bereitschaftsdienst im zweiten Ausbildungsjahr bis zu höchstens sechs Stunden eingeschränkt werden, jedoch nicht öfter als dreimal im Monat.</w:t>
      </w:r>
    </w:p>
    <w:p>
      <w:pPr>
        <w:ind w:left="420"/>
      </w:pPr>
      <w:r>
        <w:t xml:space="preserve">5. Eine Beschäftigung in der Nacht ist zulässig</w:t>
      </w:r>
    </w:p>
    <w:p>
      <w:pPr>
        <w:ind w:left="780"/>
      </w:pPr>
      <w:r>
        <w:t xml:space="preserve">a) im ersten Ausbildungsjahr höchstens viermal im Monat, hiervon für die Ausbildung im Sicherungswachdienst höchstens dreimal im Monat, insgesamt jedoch nicht öfter als sechsunddreißigmal im Jahr, und für die Kraftfahrausbildung begrenzt auf die Zeit bis 24 Uhr,</w:t>
      </w:r>
    </w:p>
    <w:p>
      <w:pPr>
        <w:ind w:left="780"/>
      </w:pPr>
      <w:r>
        <w:t xml:space="preserve">b) im zweiten Ausbildungsjahr höchstens sechsmal im Monat, hiervon für die Ausbildung im Sicherungswachdienst höchstens dreimal im Monat, insgesamt jedoch nicht öfter als achtundvierzigmal im Jahr.</w:t>
      </w:r>
    </w:p>
    <w:p>
      <w:pPr>
        <w:ind w:left="420"/>
      </w:pPr>
      <w:r>
        <w:t xml:space="preserve">Im Anschluß an eine Ausbildung in der Nacht, ausgenommen eine Ausbildung im Sicherungswachdienst und Bereitschaftsdienst, ist eine ununterbrochene Freizeit von mindestens zwölf Stunden zu gewähren; die Freizeit beträgt mindestens vierundzwanzig Stunden, wenn diese Ausbildung nach 24 Uhr endet.</w:t>
      </w:r>
    </w:p>
    <w:p>
      <w:pPr>
        <w:ind w:left="420"/>
      </w:pPr>
      <w:r>
        <w:t xml:space="preserve">6. Die Ausbildung an mehr als fünf Tagen in der Woche ist höchstens einmal im Monat zulässig, jedoch im ersten Ausbildungsjahr nur für die Ausbildung im Sicherungswachdienst.</w:t>
      </w:r>
    </w:p>
    <w:p>
      <w:pPr>
        <w:ind w:left="420"/>
      </w:pPr>
      <w:r>
        <w:t xml:space="preserve">7. Die Ausbildung am Samstag und Sonntag ist jeweils höchstens einmal im Monat zulässig, jedoch im ersten Ausbildungsjahr nur für die Ausbildung im Sicherungswachdienst.</w:t>
      </w:r>
    </w:p>
    <w:p>
      <w:pPr>
        <w:ind w:left="420"/>
      </w:pPr>
      <w:r>
        <w:t xml:space="preserve">8. Die Ausbildung am 24. oder 31. Dezember - jeweils nach 14 Uhr - sowie an gesetzlichen Feiertagen ist im Sicherungswachdienst und Bereitschaftsdienst insgesamt höchstens zweimal im Jahr zulässig, jedoch im ersten Ausbildungsjahr nur für die Ausbildung im Sicherungswachdienst.</w:t>
      </w:r>
    </w:p>
    <w:p>
      <w:r>
        <w:rPr>
          <w:color w:val="555555"/>
          <w:sz w:val="17"/>
        </w:rPr>
        <w:t xml:space="preserve">Zitiervorschlag: § 1 BGSJArbSchV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https://recht.nulegal.eu/gesetze/BGSJArbSchV/1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