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890 BGB — Vereinigung von Grundstücken; Zuschreibung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Mehrere Grundstücke können dadurch zu einem Grundstück vereinigt werden, dass der Eigentümer sie als ein Grundstück in das Grundbuch eintragen lässt.</w:t>
      </w:r>
    </w:p>
    <w:p>
      <w:r>
        <w:t xml:space="preserve">(2) Ein Grundstück kann dadurch zum Bestandteil eines anderen Grundstücks gemacht werden, dass der Eigentümer es diesem im Grundbuch zuschreiben lässt.</w:t>
      </w:r>
    </w:p>
    <w:p>
      <w:r>
        <w:rPr>
          <w:color w:val="555555"/>
          <w:sz w:val="17"/>
        </w:rPr>
        <w:t xml:space="preserve">Zitiervorschlag: § 890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