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2302 BGB — Unbeschränkbare Testierfreiheit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Vertrag, durch den sich jemand verpflichtet, eine Verfügung von Todes wegen zu errichten oder nicht zu errichten, aufzuheben oder nicht aufzuheben, ist nichtig.</w:t>
      </w:r>
    </w:p>
    <w:p>
      <w:r>
        <w:rPr>
          <w:color w:val="555555"/>
          <w:sz w:val="17"/>
        </w:rPr>
        <w:t xml:space="preserve">Zitiervorschlag: § 2302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2302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