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1910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Außer Kraft: § 1910 ist seit 01.01.2023 nicht mehr im BGB enthalten. Angezeigt wird die letzte bekannte Fassung, Stand 10.06.2019.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1910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