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3a BFSO Musik (Bayern) — (zu § 32 Abs. 5) Prüfungspflichtige Fächer und Form der pädagogischen Zusatzprüfung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Hauptfach</w:t>
      </w:r>
    </w:p>
    <w:p>
      <w:r>
        <w:t xml:space="preserve">Hauptfachinstrument oder Gesang, in der Fachrichtung Musical: alle Hauptfächer</w:t>
      </w:r>
    </w:p>
    <w:p>
      <w:r>
        <w:t xml:space="preserve">p</w:t>
      </w:r>
    </w:p>
    <w:p>
      <w:r>
        <w:t xml:space="preserve">2.</w:t>
      </w:r>
    </w:p>
    <w:p>
      <w:r>
        <w:t xml:space="preserve">Pflichtfächer</w:t>
      </w:r>
    </w:p>
    <w:p>
      <w:r>
        <w:t xml:space="preserve">Pflichtfachinstrument</w:t>
      </w:r>
    </w:p>
    <w:p>
      <w:r>
        <w:t xml:space="preserve">p</w:t>
      </w:r>
    </w:p>
    <w:p>
      <w:r>
        <w:t xml:space="preserve">Recording-Arranging, Composing – Fachrichtung Rock/Pop/Jazz</w:t>
      </w:r>
    </w:p>
    <w:p>
      <w:r>
        <w:t xml:space="preserve">s+p</w:t>
      </w:r>
    </w:p>
    <w:p>
      <w:r>
        <w:t xml:space="preserve">Unterrichtspraktisches Klavierspiel</w:t>
      </w:r>
    </w:p>
    <w:p>
      <w:r>
        <w:t xml:space="preserve">p</w:t>
      </w:r>
    </w:p>
    <w:p>
      <w:r>
        <w:t xml:space="preserve">Gehörbildung</w:t>
      </w:r>
    </w:p>
    <w:p>
      <w:r>
        <w:t xml:space="preserve">s+p</w:t>
      </w:r>
    </w:p>
    <w:p>
      <w:r>
        <w:t xml:space="preserve">Arrangement – Fachrichtung Klassik, Musical, Volksmusik</w:t>
      </w:r>
    </w:p>
    <w:p>
      <w:r>
        <w:t xml:space="preserve">s+p</w:t>
      </w:r>
    </w:p>
    <w:p>
      <w:r>
        <w:t xml:space="preserve">Musikpädagogik</w:t>
      </w:r>
    </w:p>
    <w:p>
      <w:r>
        <w:t xml:space="preserve">s</w:t>
      </w:r>
    </w:p>
    <w:p>
      <w:r>
        <w:t xml:space="preserve">Schwerpunktmodul</w:t>
      </w:r>
    </w:p>
    <w:p>
      <w:r>
        <w:t xml:space="preserve">s+p</w:t>
      </w:r>
    </w:p>
    <w:p>
      <w:r>
        <w:t xml:space="preserve">Profilmodul</w:t>
      </w:r>
    </w:p>
    <w:p>
      <w:r>
        <w:t xml:space="preserve">s+p</w:t>
      </w:r>
    </w:p>
    <w:p>
      <w:r>
        <w:rPr>
          <w:color w:val="555555"/>
          <w:sz w:val="17"/>
        </w:rPr>
        <w:t xml:space="preserve">Zitiervorschlag: Anlage 3a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https://recht.nulegal.eu/gesetze/BFSO%20Musik/anlage-3a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