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BEGDV 3 — Mindestrente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(Fundstelle zu Abs. 3: BGBl. I 1983, 1321; bzgl. der einzelnen Änderungen vgl. Fußnote)</w:t>
      </w:r>
    </w:p>
    <w:p>
      <w:r>
        <w:t xml:space="preserve">(1) Versorgungsbezüge aus deutschen öffentlichen Mitteln im Sinne des § 95 Abs. 3 Satz 1 BEG sind insbesondere</w:t>
      </w:r>
    </w:p>
    <w:p>
      <w:pPr>
        <w:ind w:left="420"/>
      </w:pPr>
      <w:r>
        <w:t xml:space="preserve">1. Versorgungsbezüge nach beamtenrechtlichen Vorschriften oder Grundsätzen oder Ruhelohn,</w:t>
      </w:r>
    </w:p>
    <w:p>
      <w:pPr>
        <w:ind w:left="420"/>
      </w:pPr>
      <w:r>
        <w:t xml:space="preserve">2. Leistungen aus der gesetzlichen Rentenversicherung, sofern diese nicht ausschließlich auf eigenen Geldleistungen des Verfolgten beruhen,</w:t>
      </w:r>
    </w:p>
    <w:p>
      <w:pPr>
        <w:ind w:left="420"/>
      </w:pPr>
      <w:r>
        <w:t xml:space="preserve">3. Leistungen nach dem Bundesversorgungsgesetz,</w:t>
      </w:r>
    </w:p>
    <w:p>
      <w:pPr>
        <w:ind w:left="420"/>
      </w:pPr>
      <w:r>
        <w:t xml:space="preserve">4. Rentenleistungen nach BEG für Schaden im wirtschaftlichen Fortkommen,</w:t>
      </w:r>
    </w:p>
    <w:p>
      <w:pPr>
        <w:ind w:left="420"/>
      </w:pPr>
      <w:r>
        <w:t xml:space="preserve">5. laufende Zahlungen auf Grund des Vierzehnten Buches Sozialgesetzbuch.</w:t>
      </w:r>
    </w:p>
    <w:p>
      <w:r>
        <w:t xml:space="preserve">(2) Die §§ 141d bis 141k BEG bleiben unberührt.</w:t>
      </w:r>
    </w:p>
    <w:p>
      <w:r>
        <w:t xml:space="preserve">(3) Die monatlichen Freibeträge nach § 95 Abs. 3 des Bundesentschädigungsgesetzes betragen für</w:t>
      </w:r>
    </w:p>
    <w:p>
      <w:r>
        <w:rPr>
          <w:rFonts w:ascii="Courier New" w:hAnsi="Courier New"/>
          <w:sz w:val="17"/>
        </w:rPr>
        <w:t xml:space="preserve">    vom 1.1.1966 bis 30.9.1966 DM    vom 1.10.1966 bis 30.6.1968 DM    vom 1.7.1968 bis 31.3.1969 DM    vom 1.4.1969 bis 31.8.1969 DM</w:t>
      </w:r>
    </w:p>
    <w:p>
      <w:r>
        <w:rPr>
          <w:rFonts w:ascii="Courier New" w:hAnsi="Courier New"/>
          <w:sz w:val="17"/>
        </w:rPr>
        <w:t xml:space="preserve">den unverheirateten Verfolgten    415    430    447    468</w:t>
      </w:r>
    </w:p>
    <w:p>
      <w:r>
        <w:rPr>
          <w:rFonts w:ascii="Courier New" w:hAnsi="Courier New"/>
          <w:sz w:val="17"/>
        </w:rPr>
        <w:t xml:space="preserve">den verheirateten Verfolgten    520    540    562    589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42    45    47    49</w:t>
      </w:r>
    </w:p>
    <w:p>
      <w:r>
        <w:rPr>
          <w:rFonts w:ascii="Courier New" w:hAnsi="Courier New"/>
          <w:sz w:val="17"/>
        </w:rPr>
        <w:t xml:space="preserve">    vom 1.9.1969 bis 31.12.1970 DM    vom 1.1.1971 bis 31.12.1971 DM    vom 1.1.1972 bis 31.12.1972 DM    vom 1.1.1973 bis 31.12.1973 DM</w:t>
      </w:r>
    </w:p>
    <w:p>
      <w:r>
        <w:rPr>
          <w:rFonts w:ascii="Courier New" w:hAnsi="Courier New"/>
          <w:sz w:val="17"/>
        </w:rPr>
        <w:t xml:space="preserve">den unverheirateten Verfolgten    505    566    611    669</w:t>
      </w:r>
    </w:p>
    <w:p>
      <w:r>
        <w:rPr>
          <w:rFonts w:ascii="Courier New" w:hAnsi="Courier New"/>
          <w:sz w:val="17"/>
        </w:rPr>
        <w:t xml:space="preserve">den verheirateten Verfolgten    636    712    769    842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53    59    64    70</w:t>
      </w:r>
    </w:p>
    <w:p>
      <w:r>
        <w:rPr>
          <w:rFonts w:ascii="Courier New" w:hAnsi="Courier New"/>
          <w:sz w:val="17"/>
        </w:rPr>
        <w:t xml:space="preserve">    vom 1.1.1974 bis 31.12.1974 DM    vom 1.1.1975 bis 31.1.1976 DM    vom 1.2.1976 bis 31.1.1977 DM    vom 1.2.1977 bis 28.2.1978 DM</w:t>
      </w:r>
    </w:p>
    <w:p>
      <w:r>
        <w:rPr>
          <w:rFonts w:ascii="Courier New" w:hAnsi="Courier New"/>
          <w:sz w:val="17"/>
        </w:rPr>
        <w:t xml:space="preserve">den unverheirateten Verfolgten    749    794    834    876</w:t>
      </w:r>
    </w:p>
    <w:p>
      <w:r>
        <w:rPr>
          <w:rFonts w:ascii="Courier New" w:hAnsi="Courier New"/>
          <w:sz w:val="17"/>
        </w:rPr>
        <w:t xml:space="preserve">den verheirateten Verfolgten    943    1 000    1 050    1 103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78    83    87    91</w:t>
      </w:r>
    </w:p>
    <w:p>
      <w:r>
        <w:rPr>
          <w:rFonts w:ascii="Courier New" w:hAnsi="Courier New"/>
          <w:sz w:val="17"/>
        </w:rPr>
        <w:t xml:space="preserve">    vom 1.3.1978 bis 28.2.1979 DM    vom 1.3.1979 bis 29.2.1980 DM    vom 1.3.1980 bis 28.2.1981 DM    vom 1.3.1981 bis 30.6.1982 DM</w:t>
      </w:r>
    </w:p>
    <w:p>
      <w:r>
        <w:rPr>
          <w:rFonts w:ascii="Courier New" w:hAnsi="Courier New"/>
          <w:sz w:val="17"/>
        </w:rPr>
        <w:t xml:space="preserve">den unverheirateten Verfolgten    915    952    1 009    1 051</w:t>
      </w:r>
    </w:p>
    <w:p>
      <w:r>
        <w:rPr>
          <w:rFonts w:ascii="Courier New" w:hAnsi="Courier New"/>
          <w:sz w:val="17"/>
        </w:rPr>
        <w:t xml:space="preserve">den verheirateten Verfolgten    1 153    1 199    1 271    1 324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95    99    105    109</w:t>
      </w:r>
    </w:p>
    <w:p>
      <w:r>
        <w:rPr>
          <w:rFonts w:ascii="Courier New" w:hAnsi="Courier New"/>
          <w:sz w:val="17"/>
        </w:rPr>
        <w:t xml:space="preserve">    vom 1.7.1982 bis 30.6.1983 DM    vom 1.7.1983 bis 31.12.1984 DM    vom 1.1.1985 bis 31.12.1985 DM    vom 1.1.1986 bis 31.12.1986 DM</w:t>
      </w:r>
    </w:p>
    <w:p>
      <w:r>
        <w:rPr>
          <w:rFonts w:ascii="Courier New" w:hAnsi="Courier New"/>
          <w:sz w:val="17"/>
        </w:rPr>
        <w:t xml:space="preserve">den unverheirateten Verfolgten    1 086    1 106    1 149    1 184</w:t>
      </w:r>
    </w:p>
    <w:p>
      <w:r>
        <w:rPr>
          <w:rFonts w:ascii="Courier New" w:hAnsi="Courier New"/>
          <w:sz w:val="17"/>
        </w:rPr>
        <w:t xml:space="preserve">den verheirateten Verfolgten    1 368    1 393    1 447    1 491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113    115    119    123</w:t>
      </w:r>
    </w:p>
    <w:p>
      <w:r>
        <w:rPr>
          <w:rFonts w:ascii="Courier New" w:hAnsi="Courier New"/>
          <w:sz w:val="17"/>
        </w:rPr>
        <w:t xml:space="preserve">    vom 1.1.1987 bis 29.2.1988 DM    vom 1.3.1988 bis 31.12.1988 DM    vom 1.1.1989 bis 31.12.1989 DM    vom 1.1.1990 bis 28.2.1991 DM</w:t>
      </w:r>
    </w:p>
    <w:p>
      <w:r>
        <w:rPr>
          <w:rFonts w:ascii="Courier New" w:hAnsi="Courier New"/>
          <w:sz w:val="17"/>
        </w:rPr>
        <w:t xml:space="preserve">den unverheirateten Verfolgten    1 223    1 252    1 270    1 324</w:t>
      </w:r>
    </w:p>
    <w:p>
      <w:r>
        <w:rPr>
          <w:rFonts w:ascii="Courier New" w:hAnsi="Courier New"/>
          <w:sz w:val="17"/>
        </w:rPr>
        <w:t xml:space="preserve">den verheirateten Verfolgten    1 540    1 577    1 599    1 667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127    130    132    137</w:t>
      </w:r>
    </w:p>
    <w:p>
      <w:r>
        <w:rPr>
          <w:rFonts w:ascii="Courier New" w:hAnsi="Courier New"/>
          <w:sz w:val="17"/>
        </w:rPr>
        <w:t xml:space="preserve">    vom 1.3.1991 bis 30.4.1992 DM    vom 1.5.1992 bis 30.4.1993 DM    vom 1.5.1993 bis 30.9.1994 DM    vom 1.10.1994 bis 31.3.1995 DM</w:t>
      </w:r>
    </w:p>
    <w:p>
      <w:r>
        <w:rPr>
          <w:rFonts w:ascii="Courier New" w:hAnsi="Courier New"/>
          <w:sz w:val="17"/>
        </w:rPr>
        <w:t xml:space="preserve">den unverheirateten Verfolgten    1 401    1 506    1 529    1 560</w:t>
      </w:r>
    </w:p>
    <w:p>
      <w:r>
        <w:rPr>
          <w:rFonts w:ascii="Courier New" w:hAnsi="Courier New"/>
          <w:sz w:val="17"/>
        </w:rPr>
        <w:t xml:space="preserve">den verheirateten Verfolgten    1 764    1 896    1 924    1 962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145    156    158    161</w:t>
      </w:r>
    </w:p>
    <w:p>
      <w:r>
        <w:rPr>
          <w:rFonts w:ascii="Courier New" w:hAnsi="Courier New"/>
          <w:sz w:val="17"/>
        </w:rPr>
        <w:t xml:space="preserve">    vom 1.4.1995 bis 28.2.1997 DM    vom 1.3.1997 bis 31.12.1997 DM    vom 1.1.1998 bis 28.2.1999 DM    vom 1.3.1999 bis 31.12.2000 DM</w:t>
      </w:r>
    </w:p>
    <w:p>
      <w:r>
        <w:rPr>
          <w:rFonts w:ascii="Courier New" w:hAnsi="Courier New"/>
          <w:sz w:val="17"/>
        </w:rPr>
        <w:t xml:space="preserve">den unverheirateten Verfolgten    1 610    1 641    1 656    1 704</w:t>
      </w:r>
    </w:p>
    <w:p>
      <w:r>
        <w:rPr>
          <w:rFonts w:ascii="Courier New" w:hAnsi="Courier New"/>
          <w:sz w:val="17"/>
        </w:rPr>
        <w:t xml:space="preserve">den verheirateten Verfolgten    2 025    2 063    2 082    2 142</w:t>
      </w:r>
    </w:p>
    <w:p>
      <w:r>
        <w:rPr>
          <w:rFonts w:ascii="Courier New" w:hAnsi="Courier New"/>
          <w:sz w:val="17"/>
        </w:rPr>
        <w:t xml:space="preserve">jedes nach dem bis zum 31.12.1974 geltenden Beamtenrecht kinder- zuschlagsberechtigte Kind    166    169        </w:t>
      </w:r>
    </w:p>
    <w:p>
      <w:r>
        <w:rPr>
          <w:rFonts w:ascii="Courier New" w:hAnsi="Courier New"/>
          <w:sz w:val="17"/>
        </w:rPr>
        <w:t xml:space="preserve">    vom 1.1.2001 bis 31.12.2001 DM    vom 1.1.2002 bis 31.1.2003 Euro    vom 1.2.2003 bis 31.3.2004 Euro    vom 1.4.2004 bis 31.7.2004 Euro</w:t>
      </w:r>
    </w:p>
    <w:p>
      <w:r>
        <w:rPr>
          <w:rFonts w:ascii="Courier New" w:hAnsi="Courier New"/>
          <w:sz w:val="17"/>
        </w:rPr>
        <w:t xml:space="preserve">den unverheirateten Verfolgten    1 735    907    929    938</w:t>
      </w:r>
    </w:p>
    <w:p>
      <w:r>
        <w:rPr>
          <w:rFonts w:ascii="Courier New" w:hAnsi="Courier New"/>
          <w:sz w:val="17"/>
        </w:rPr>
        <w:t xml:space="preserve">den verheirateten Verfolgten    2 181    1 140    1 167    1 179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179    94    96    97</w:t>
      </w:r>
    </w:p>
    <w:p>
      <w:r>
        <w:rPr>
          <w:rFonts w:ascii="Courier New" w:hAnsi="Courier New"/>
          <w:sz w:val="17"/>
        </w:rPr>
        <w:t xml:space="preserve">    vom 1.8.2004 bis 31.5.2008 Euro    vom 1.6.2008 bis 30.6.2010 €    vom 1.7.2010 bis 30.9.2012 €    vom 1.10.2012 bis 31.7.2014 €</w:t>
      </w:r>
    </w:p>
    <w:p>
      <w:r>
        <w:rPr>
          <w:rFonts w:ascii="Courier New" w:hAnsi="Courier New"/>
          <w:sz w:val="17"/>
        </w:rPr>
        <w:t xml:space="preserve">den unverheirateten Verfolgten    947    1 021    1 042    1 101</w:t>
      </w:r>
    </w:p>
    <w:p>
      <w:r>
        <w:rPr>
          <w:rFonts w:ascii="Courier New" w:hAnsi="Courier New"/>
          <w:sz w:val="17"/>
        </w:rPr>
        <w:t xml:space="preserve">den verheirateten Verfolgten    1 191    1 284    1 311    1 386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98    106    108    114</w:t>
      </w:r>
    </w:p>
    <w:p>
      <w:r>
        <w:rPr>
          <w:rFonts w:ascii="Courier New" w:hAnsi="Courier New"/>
          <w:sz w:val="17"/>
        </w:rPr>
        <w:t xml:space="preserve">    vom 1.8.2014 bis 31.8.2016€    vom 1.9.2016 bis 31.12.2018 Euro    vom 1.1.2019 bis 31.8.2021 Euro    vom 1.9.2021 bis 30.11.2023 Euro</w:t>
      </w:r>
    </w:p>
    <w:p>
      <w:r>
        <w:rPr>
          <w:rFonts w:ascii="Courier New" w:hAnsi="Courier New"/>
          <w:sz w:val="17"/>
        </w:rPr>
        <w:t xml:space="preserve">den unverheirateten Verfolgten    1 156    1 209    1 297    1 337</w:t>
      </w:r>
    </w:p>
    <w:p>
      <w:r>
        <w:rPr>
          <w:rFonts w:ascii="Courier New" w:hAnsi="Courier New"/>
          <w:sz w:val="17"/>
        </w:rPr>
        <w:t xml:space="preserve">den verheirateten Verfolgten    1 455    1 522    1 633    1 684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120    126    135    139</w:t>
      </w:r>
    </w:p>
    <w:p>
      <w:r>
        <w:rPr>
          <w:rFonts w:ascii="Courier New" w:hAnsi="Courier New"/>
          <w:sz w:val="17"/>
        </w:rPr>
        <w:t xml:space="preserve">    ab 1.12.2023 Euro            </w:t>
      </w:r>
    </w:p>
    <w:p>
      <w:r>
        <w:rPr>
          <w:rFonts w:ascii="Courier New" w:hAnsi="Courier New"/>
          <w:sz w:val="17"/>
        </w:rPr>
        <w:t xml:space="preserve">den unverheirateten Verfolgten    1 488            </w:t>
      </w:r>
    </w:p>
    <w:p>
      <w:r>
        <w:rPr>
          <w:rFonts w:ascii="Courier New" w:hAnsi="Courier New"/>
          <w:sz w:val="17"/>
        </w:rPr>
        <w:t xml:space="preserve">den verheirateten Verfolgten    1 874            </w:t>
      </w:r>
    </w:p>
    <w:p>
      <w:r>
        <w:rPr>
          <w:rFonts w:ascii="Courier New" w:hAnsi="Courier New"/>
          <w:sz w:val="17"/>
        </w:rPr>
        <w:t xml:space="preserve">jedes nach dem bis zum 31.12.1974 geltenden Beamtenrecht kinderzuschlagsberechtigte Kind    155            </w:t>
      </w:r>
    </w:p>
    <w:p>
      <w:r>
        <w:t xml:space="preserve">(4) Die §§ 26 und 27 finden entsprechende Anwendung.</w:t>
      </w:r>
    </w:p>
    <w:p>
      <w:r>
        <w:rPr>
          <w:color w:val="555555"/>
          <w:sz w:val="17"/>
        </w:rPr>
        <w:t xml:space="preserve">Zitiervorschlag: § 34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BEGDV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